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B1AB0" w14:textId="7EDDE49D" w:rsidR="00522EA2" w:rsidRPr="000115B3" w:rsidRDefault="00421F4B" w:rsidP="00522EA2">
      <w:pPr>
        <w:pStyle w:val="Naslov10"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SPECIFIKACIJA ZAHTEV NAROČNIKA </w:t>
      </w:r>
      <w:r w:rsidR="0057382E">
        <w:rPr>
          <w:rFonts w:asciiTheme="minorHAnsi" w:hAnsiTheme="minorHAnsi" w:cstheme="minorHAnsi"/>
          <w:sz w:val="26"/>
          <w:szCs w:val="26"/>
        </w:rPr>
        <w:t xml:space="preserve"> (PRILOGA D/8)</w:t>
      </w:r>
    </w:p>
    <w:p w14:paraId="3B3B7F0C" w14:textId="77777777" w:rsidR="00522EA2" w:rsidRDefault="00522EA2" w:rsidP="00522EA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85B02B" w14:textId="77777777" w:rsidR="00522EA2" w:rsidRDefault="00522EA2" w:rsidP="00522EA2">
      <w:pPr>
        <w:keepLine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Ponudnik mora v stolpec "Ponujeno" vpisati podatke o proizvajalcu in oznako opreme, ki jo ponuja, in v vsako vrstico vpisati zahtevani tehnični podatek opreme, ki jo ponuja, četudi je enak podatku v stolpcu "Zahtevano". Če vsi podatki ne bodo vpisani, bo naročnik tako ponudbo označil za nedopustno.</w:t>
      </w:r>
    </w:p>
    <w:p w14:paraId="47C46665" w14:textId="77777777" w:rsidR="00522EA2" w:rsidRPr="00EE2F7F" w:rsidRDefault="00522EA2" w:rsidP="00522E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EE2F7F">
        <w:rPr>
          <w:rFonts w:asciiTheme="minorHAnsi" w:hAnsiTheme="minorHAnsi" w:cstheme="minorHAnsi"/>
          <w:sz w:val="22"/>
          <w:szCs w:val="22"/>
        </w:rPr>
        <w:t>Ponudbi mora biti priložena verodostojna tehnična dokumentacija proizvajalca, kjer bo možno vse tehnične zahteve preveriti. Podatki o izpolnjevanju tehničnih zahtev morajo biti v</w:t>
      </w:r>
      <w:r w:rsidRPr="00EE2F7F">
        <w:rPr>
          <w:rFonts w:cstheme="minorHAnsi"/>
          <w:sz w:val="22"/>
          <w:szCs w:val="22"/>
        </w:rPr>
        <w:t xml:space="preserve"> </w:t>
      </w:r>
      <w:r w:rsidRPr="00EE2F7F">
        <w:rPr>
          <w:rFonts w:asciiTheme="minorHAnsi" w:hAnsiTheme="minorHAnsi" w:cstheme="minorHAnsi"/>
          <w:sz w:val="22"/>
          <w:szCs w:val="22"/>
        </w:rPr>
        <w:t>priloženi dokumentaciji vidno označeni!</w:t>
      </w:r>
      <w:r w:rsidRPr="00EE2F7F">
        <w:rPr>
          <w:rFonts w:cstheme="minorHAnsi"/>
          <w:sz w:val="22"/>
          <w:szCs w:val="22"/>
        </w:rPr>
        <w:t xml:space="preserve"> </w:t>
      </w:r>
      <w:r w:rsidRPr="00EE2F7F">
        <w:rPr>
          <w:rFonts w:ascii="Calibri" w:hAnsi="Calibri" w:cs="Calibri"/>
          <w:sz w:val="22"/>
          <w:szCs w:val="22"/>
        </w:rPr>
        <w:t>V primeru, da naročnik ugotovi, da je ponudnik v preglednico vpisal neresnične podatke in s</w:t>
      </w:r>
      <w:r w:rsidRPr="00EE2F7F">
        <w:rPr>
          <w:rFonts w:cstheme="minorHAnsi"/>
          <w:sz w:val="22"/>
          <w:szCs w:val="22"/>
        </w:rPr>
        <w:t xml:space="preserve"> </w:t>
      </w:r>
      <w:r w:rsidRPr="00EE2F7F">
        <w:rPr>
          <w:rFonts w:ascii="Calibri" w:hAnsi="Calibri" w:cs="Calibri"/>
          <w:sz w:val="22"/>
          <w:szCs w:val="22"/>
        </w:rPr>
        <w:t>tem oprema nima zahtevanih lastnosti, ima naročnik pravico ponudbo kot nedopustno zavrniti. Če to ugotovi, ko je pogodba že podpisana, je to razlog za odpoved pogodbe brez odpovednega roka!</w:t>
      </w:r>
    </w:p>
    <w:p w14:paraId="5499056F" w14:textId="77777777" w:rsidR="00522EA2" w:rsidRDefault="00522EA2" w:rsidP="00522EA2">
      <w:pPr>
        <w:rPr>
          <w:rFonts w:asciiTheme="minorHAnsi" w:hAnsiTheme="minorHAnsi" w:cstheme="minorHAnsi"/>
          <w:b/>
          <w:sz w:val="22"/>
          <w:szCs w:val="22"/>
        </w:rPr>
      </w:pPr>
    </w:p>
    <w:p w14:paraId="0D725DE0" w14:textId="77777777" w:rsidR="00522EA2" w:rsidRPr="00A151A7" w:rsidRDefault="00522EA2" w:rsidP="00522EA2">
      <w:pPr>
        <w:rPr>
          <w:rFonts w:asciiTheme="minorHAnsi" w:hAnsiTheme="minorHAnsi"/>
          <w:b/>
          <w:sz w:val="22"/>
          <w:szCs w:val="22"/>
        </w:rPr>
      </w:pPr>
      <w:r w:rsidRPr="00A151A7">
        <w:rPr>
          <w:rFonts w:asciiTheme="minorHAnsi" w:hAnsiTheme="minorHAnsi"/>
          <w:b/>
          <w:sz w:val="22"/>
          <w:szCs w:val="22"/>
        </w:rPr>
        <w:t>Vrsta, lastnosti, kakovost in izgled predmeta javnega naročila/ponudbe:</w:t>
      </w:r>
    </w:p>
    <w:p w14:paraId="77881916" w14:textId="77777777" w:rsidR="00522EA2" w:rsidRDefault="00522EA2" w:rsidP="00522EA2">
      <w:pPr>
        <w:rPr>
          <w:rFonts w:asciiTheme="minorHAnsi" w:hAnsiTheme="minorHAnsi" w:cstheme="minorHAnsi"/>
          <w:b/>
          <w:sz w:val="22"/>
          <w:szCs w:val="22"/>
        </w:rPr>
      </w:pPr>
    </w:p>
    <w:p w14:paraId="56C96AA3" w14:textId="10C30C4A" w:rsidR="00522EA2" w:rsidRPr="00BB2FF1" w:rsidRDefault="00522EA2" w:rsidP="0074577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BB2FF1">
        <w:rPr>
          <w:rFonts w:asciiTheme="minorHAnsi" w:hAnsiTheme="minorHAnsi" w:cstheme="minorHAnsi"/>
          <w:b/>
          <w:bCs/>
          <w:sz w:val="28"/>
          <w:szCs w:val="28"/>
        </w:rPr>
        <w:t xml:space="preserve">Sklop 1: Dobava SN (RMU) stikalnih blokov 24 kV </w:t>
      </w:r>
      <w:r w:rsidR="003E63B2">
        <w:rPr>
          <w:rFonts w:asciiTheme="minorHAnsi" w:hAnsiTheme="minorHAnsi" w:cstheme="minorHAnsi"/>
          <w:b/>
          <w:bCs/>
          <w:sz w:val="28"/>
          <w:szCs w:val="28"/>
        </w:rPr>
        <w:t xml:space="preserve">- </w:t>
      </w:r>
      <w:r w:rsidR="0035658A">
        <w:rPr>
          <w:rFonts w:asciiTheme="minorHAnsi" w:hAnsiTheme="minorHAnsi" w:cstheme="minorHAnsi"/>
          <w:b/>
          <w:bCs/>
          <w:sz w:val="28"/>
          <w:szCs w:val="28"/>
        </w:rPr>
        <w:t>GWP ≤</w:t>
      </w:r>
      <w:r w:rsidR="003E63B2">
        <w:rPr>
          <w:rFonts w:asciiTheme="minorHAnsi" w:hAnsiTheme="minorHAnsi" w:cstheme="minorHAnsi"/>
          <w:b/>
          <w:bCs/>
          <w:sz w:val="28"/>
          <w:szCs w:val="28"/>
        </w:rPr>
        <w:t xml:space="preserve"> 1</w:t>
      </w:r>
    </w:p>
    <w:tbl>
      <w:tblPr>
        <w:tblpPr w:leftFromText="141" w:rightFromText="141" w:bottomFromText="160" w:vertAnchor="text" w:horzAnchor="margin" w:tblpY="48"/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5"/>
        <w:gridCol w:w="2828"/>
        <w:gridCol w:w="2482"/>
      </w:tblGrid>
      <w:tr w:rsidR="00522EA2" w14:paraId="6E788505" w14:textId="77777777" w:rsidTr="00767461">
        <w:trPr>
          <w:trHeight w:val="294"/>
        </w:trPr>
        <w:tc>
          <w:tcPr>
            <w:tcW w:w="9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80CCF47" w14:textId="77777777" w:rsidR="00522EA2" w:rsidRDefault="00522EA2" w:rsidP="00767461">
            <w:pPr>
              <w:pStyle w:val="Odstavekseznama"/>
              <w:widowControl w:val="0"/>
              <w:numPr>
                <w:ilvl w:val="0"/>
                <w:numId w:val="3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b/>
                <w:color w:val="333333"/>
              </w:rPr>
              <w:t>RMU 24 kV (</w:t>
            </w:r>
            <w:proofErr w:type="spellStart"/>
            <w:r>
              <w:rPr>
                <w:rFonts w:asciiTheme="minorHAnsi" w:hAnsiTheme="minorHAnsi" w:cstheme="minorHAnsi"/>
                <w:b/>
                <w:color w:val="333333"/>
              </w:rPr>
              <w:t>VzT</w:t>
            </w:r>
            <w:proofErr w:type="spellEnd"/>
            <w:r>
              <w:rPr>
                <w:rFonts w:asciiTheme="minorHAnsi" w:hAnsiTheme="minorHAnsi" w:cstheme="minorHAnsi"/>
                <w:b/>
                <w:color w:val="333333"/>
              </w:rPr>
              <w:t>)</w:t>
            </w:r>
          </w:p>
        </w:tc>
      </w:tr>
      <w:tr w:rsidR="00522EA2" w14:paraId="63841059" w14:textId="77777777" w:rsidTr="00767461">
        <w:trPr>
          <w:trHeight w:val="4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09413CB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TEHNIČNI PODATKI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BC819B3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68EE8C0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PONUJENO</w:t>
            </w:r>
          </w:p>
        </w:tc>
      </w:tr>
      <w:tr w:rsidR="00522EA2" w14:paraId="70A81AFC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173F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Proizvajalec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C1D2" w14:textId="77777777" w:rsidR="00522EA2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91B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330188A6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2423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tip artikla (bloka)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56CF" w14:textId="77777777" w:rsidR="00522EA2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4C65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019AA2D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067E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število polj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06D6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1 vodna + </w:t>
            </w:r>
          </w:p>
          <w:p w14:paraId="71450B44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1 transformatorska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382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62870AD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2CA8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max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. dimenzije: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EA41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(Š x V x G)</w:t>
            </w:r>
          </w:p>
          <w:p w14:paraId="321D9A2A" w14:textId="0202850E" w:rsidR="00522EA2" w:rsidRDefault="00522EA2" w:rsidP="00767461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(≤</w:t>
            </w:r>
            <w:r w:rsidR="000C3ED2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710</w:t>
            </w:r>
            <w:r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 xml:space="preserve"> x ≤1</w:t>
            </w:r>
            <w:r w:rsidR="000C3ED2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00 x ≤800 mm)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179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3C5A6882" w14:textId="77777777" w:rsidTr="00767461">
        <w:trPr>
          <w:trHeight w:val="323"/>
        </w:trPr>
        <w:tc>
          <w:tcPr>
            <w:tcW w:w="9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1B809BC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Osnovni tehnični podatki artikla</w:t>
            </w:r>
          </w:p>
        </w:tc>
      </w:tr>
      <w:tr w:rsidR="00522EA2" w:rsidRPr="00EE2F7F" w14:paraId="21C293F1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1CC3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675D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44D0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1F21784B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36C1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zdržna udarna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586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</w:t>
            </w: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 xml:space="preserve"> U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125 kV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AD3A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4E4E734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9023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frekvenca (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f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861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>r</w:t>
            </w:r>
            <w:proofErr w:type="spellEnd"/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6E4E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690AB6C1" w14:textId="77777777" w:rsidTr="00767461">
        <w:trPr>
          <w:trHeight w:val="5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A644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kratkotrajni zdržni tok (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  <w:p w14:paraId="315C4403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(t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= 1 s)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019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k</w:t>
            </w:r>
            <w:proofErr w:type="spellEnd"/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 xml:space="preserve">≥ 16 </w:t>
            </w:r>
            <w:proofErr w:type="spellStart"/>
            <w:r w:rsidRPr="00EE2F7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5AF9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178F40E1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0212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temenski zdržni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ma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, 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655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p</w:t>
            </w:r>
            <w:proofErr w:type="spellEnd"/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 xml:space="preserve">≥ 40 </w:t>
            </w:r>
            <w:proofErr w:type="spellStart"/>
            <w:r w:rsidRPr="00EE2F7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F380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445DB782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C73C" w14:textId="02460AD1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tesnjenje kotla</w:t>
            </w:r>
            <w:r w:rsidR="007B11CA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stikalnega (RMU) bloka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3E48" w14:textId="15CFF7C3" w:rsidR="00522EA2" w:rsidRPr="0014010C" w:rsidRDefault="00497668" w:rsidP="0014010C">
            <w:pPr>
              <w:keepNext/>
              <w:keepLines/>
              <w:spacing w:line="256" w:lineRule="auto"/>
              <w:jc w:val="center"/>
              <w:rPr>
                <w:rFonts w:asciiTheme="minorHAnsi" w:eastAsia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 xml:space="preserve">Kotel za plin mora biti </w:t>
            </w:r>
            <w:r w:rsidRPr="00EE2F7F"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>hermetično zaprt – zavarjeno brez kakršnih koli tesnil in brez možnosti izpusta plina (lasersko ali enakovredno)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92A" w14:textId="6660B327" w:rsidR="00522EA2" w:rsidRPr="00673C6E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EE2F7F" w14:paraId="067B9268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99EF" w14:textId="7FC75810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način priključevanja</w:t>
            </w:r>
            <w:r w:rsidR="00102706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="00D91037"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plug-in</w:t>
            </w:r>
            <w:r w:rsidR="00D9103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konektorjev</w:t>
            </w:r>
            <w:r w:rsidR="00D91037"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, tip A in C</w:t>
            </w:r>
            <w:r w:rsidR="00D9103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="00102706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</w:t>
            </w:r>
            <w:r w:rsidR="001064F6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višina priklopa gledano od spodnjega roba celice mora biti min. 500 mm</w:t>
            </w:r>
            <w:r w:rsidR="00102706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2A63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za kabelske konektorje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328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EE2F7F" w14:paraId="325C33FC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5056" w14:textId="23B0DF3A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izolacijski medij</w:t>
            </w:r>
            <w:r w:rsidR="00537A18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</w:t>
            </w:r>
            <w:r w:rsidR="00537A18" w:rsidRPr="00537A18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GWP </w:t>
            </w:r>
            <w:r w:rsidR="00537A18" w:rsidRPr="00537A18">
              <w:rPr>
                <w:rFonts w:asciiTheme="minorHAnsi" w:hAnsiTheme="minorHAnsi" w:cstheme="minorHAnsi"/>
                <w:sz w:val="22"/>
                <w:szCs w:val="22"/>
              </w:rPr>
              <w:t>≤ 1</w:t>
            </w:r>
            <w:r w:rsidR="00537A18">
              <w:rPr>
                <w:rFonts w:asciiTheme="minorHAnsi" w:hAnsiTheme="minorHAnsi" w:cstheme="minorHAnsi"/>
                <w:sz w:val="22"/>
                <w:szCs w:val="22"/>
              </w:rPr>
              <w:t xml:space="preserve"> (v skladu z EU uredbo)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C1B1" w14:textId="07CBA0CF" w:rsidR="00522EA2" w:rsidRPr="00EE2F7F" w:rsidRDefault="00537A18" w:rsidP="00A41B3A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DA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3F6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2A6107D2" w14:textId="77777777" w:rsidTr="00767461">
        <w:trPr>
          <w:trHeight w:val="9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0631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lastRenderedPageBreak/>
              <w:t>minimalno zahtevano temperaturno območje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4FC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83AA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FF0000"/>
                <w:sz w:val="22"/>
                <w:szCs w:val="20"/>
                <w:lang w:eastAsia="en-US"/>
              </w:rPr>
            </w:pPr>
          </w:p>
        </w:tc>
      </w:tr>
      <w:tr w:rsidR="00522EA2" w:rsidRPr="00EE2F7F" w14:paraId="2D8C055D" w14:textId="77777777" w:rsidTr="00767461">
        <w:trPr>
          <w:trHeight w:val="262"/>
        </w:trPr>
        <w:tc>
          <w:tcPr>
            <w:tcW w:w="9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775CED1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Vodno polje</w:t>
            </w:r>
          </w:p>
        </w:tc>
      </w:tr>
      <w:tr w:rsidR="00522EA2" w:rsidRPr="00EE2F7F" w14:paraId="5D02DD4B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87A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7E8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6E3C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11F2CC02" w14:textId="77777777" w:rsidTr="00767461">
        <w:trPr>
          <w:trHeight w:val="358"/>
        </w:trPr>
        <w:tc>
          <w:tcPr>
            <w:tcW w:w="9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1F07CDB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Transformatorsko polje</w:t>
            </w:r>
          </w:p>
        </w:tc>
      </w:tr>
      <w:tr w:rsidR="00522EA2" w:rsidRPr="00EE2F7F" w14:paraId="3DCD6D72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122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99E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A85A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</w:tbl>
    <w:p w14:paraId="0CEC85B5" w14:textId="77777777" w:rsidR="00522EA2" w:rsidRPr="00EE2F7F" w:rsidRDefault="00522EA2" w:rsidP="00522EA2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-67"/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5"/>
        <w:gridCol w:w="2686"/>
        <w:gridCol w:w="2624"/>
      </w:tblGrid>
      <w:tr w:rsidR="00522EA2" w:rsidRPr="00F2378F" w14:paraId="644874A0" w14:textId="77777777" w:rsidTr="00140597">
        <w:trPr>
          <w:trHeight w:val="29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8D23BAE" w14:textId="77777777" w:rsidR="00522EA2" w:rsidRPr="00F2378F" w:rsidRDefault="00522EA2" w:rsidP="00767461">
            <w:pPr>
              <w:pStyle w:val="Odstavekseznama"/>
              <w:widowControl w:val="0"/>
              <w:numPr>
                <w:ilvl w:val="0"/>
                <w:numId w:val="3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333333"/>
              </w:rPr>
            </w:pPr>
            <w:r w:rsidRPr="00F2378F">
              <w:rPr>
                <w:rFonts w:asciiTheme="minorHAnsi" w:hAnsiTheme="minorHAnsi" w:cstheme="minorHAnsi"/>
                <w:b/>
                <w:color w:val="333333"/>
              </w:rPr>
              <w:lastRenderedPageBreak/>
              <w:t>RMU 24 kV (</w:t>
            </w:r>
            <w:proofErr w:type="spellStart"/>
            <w:r w:rsidRPr="00F2378F">
              <w:rPr>
                <w:rFonts w:asciiTheme="minorHAnsi" w:hAnsiTheme="minorHAnsi" w:cstheme="minorHAnsi"/>
                <w:b/>
                <w:color w:val="333333"/>
              </w:rPr>
              <w:t>VzVzT</w:t>
            </w:r>
            <w:proofErr w:type="spellEnd"/>
            <w:r w:rsidRPr="00F2378F">
              <w:rPr>
                <w:rFonts w:asciiTheme="minorHAnsi" w:hAnsiTheme="minorHAnsi" w:cstheme="minorHAnsi"/>
                <w:b/>
                <w:color w:val="333333"/>
              </w:rPr>
              <w:t>)</w:t>
            </w:r>
          </w:p>
        </w:tc>
      </w:tr>
      <w:tr w:rsidR="00522EA2" w:rsidRPr="00F2378F" w14:paraId="5AA4A157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AAF05FA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TEHNIČNI PODATKI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7851838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ZAHTEVANO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7FEF25D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PONUJENO</w:t>
            </w:r>
          </w:p>
        </w:tc>
      </w:tr>
      <w:tr w:rsidR="00522EA2" w:rsidRPr="00F2378F" w14:paraId="57C5EE28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7259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Proizvajalec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C82E" w14:textId="77777777" w:rsidR="00522EA2" w:rsidRPr="00F2378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Navesti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4C54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49A9F849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64D9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tip artikla (bloka)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BD62" w14:textId="77777777" w:rsidR="00522EA2" w:rsidRPr="00F2378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Navesti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4FAB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3D4E8185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E5F5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število polj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AEE3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 vodni +</w:t>
            </w:r>
          </w:p>
          <w:p w14:paraId="41D20DDC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 transformatorska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9122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022BD26C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9FB0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proofErr w:type="spellStart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max</w:t>
            </w:r>
            <w:proofErr w:type="spellEnd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. dimenzije: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EAA5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(Š x V x G)</w:t>
            </w:r>
          </w:p>
          <w:p w14:paraId="5C6B8F43" w14:textId="4AA2A958" w:rsidR="00522EA2" w:rsidRPr="00F2378F" w:rsidRDefault="00522EA2" w:rsidP="00767461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(≤1</w:t>
            </w:r>
            <w:r w:rsidR="004B3C97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10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 x ≤1</w:t>
            </w:r>
            <w:r w:rsidR="004B3C97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4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00 x ≤800 mm)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D695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79C3DDE0" w14:textId="77777777" w:rsidTr="00140597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63426DD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Osnovni tehnični podatki artikla</w:t>
            </w:r>
          </w:p>
        </w:tc>
      </w:tr>
      <w:tr w:rsidR="00522EA2" w:rsidRPr="00F2378F" w14:paraId="281BA0FA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D94D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nazivna napetost (U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53C8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26AD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24B57AE7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6066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zdržna udarna napetost (U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p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1122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</w:t>
            </w: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 xml:space="preserve"> U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125 kV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044B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098AFDF6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B899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nazivna frekvenca (</w:t>
            </w:r>
            <w:proofErr w:type="spellStart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f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proofErr w:type="spellEnd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A6C3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>r</w:t>
            </w:r>
            <w:proofErr w:type="spellEnd"/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773B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5455C7BA" w14:textId="77777777" w:rsidTr="00140597">
        <w:trPr>
          <w:trHeight w:val="567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6C95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kratkotrajni zdržni tok (</w:t>
            </w:r>
            <w:proofErr w:type="spellStart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k</w:t>
            </w:r>
            <w:proofErr w:type="spellEnd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  <w:p w14:paraId="337B5C08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(t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k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= 1 s)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78D3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F2378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k</w:t>
            </w:r>
            <w:proofErr w:type="spellEnd"/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F2378F">
              <w:rPr>
                <w:rFonts w:ascii="Calibri" w:hAnsi="Calibri" w:cs="Calibri"/>
                <w:color w:val="333333"/>
                <w:lang w:eastAsia="en-US"/>
              </w:rPr>
              <w:t xml:space="preserve">≥ 16 </w:t>
            </w:r>
            <w:proofErr w:type="spellStart"/>
            <w:r w:rsidRPr="00F2378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E8EE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535FC30D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1F88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temenski zdržni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ma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p</w:t>
            </w:r>
            <w:proofErr w:type="spellEnd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9301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F2378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p</w:t>
            </w:r>
            <w:proofErr w:type="spellEnd"/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F2378F">
              <w:rPr>
                <w:rFonts w:ascii="Calibri" w:hAnsi="Calibri" w:cs="Calibri"/>
                <w:color w:val="333333"/>
                <w:lang w:eastAsia="en-US"/>
              </w:rPr>
              <w:t xml:space="preserve">≥ 40 </w:t>
            </w:r>
            <w:proofErr w:type="spellStart"/>
            <w:r w:rsidRPr="00F2378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44BC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140597" w:rsidRPr="00F2378F" w14:paraId="6803772E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B300" w14:textId="7F1AE690" w:rsidR="00140597" w:rsidRPr="00F2378F" w:rsidRDefault="00140597" w:rsidP="00140597">
            <w:pPr>
              <w:keepNext/>
              <w:keepLines/>
              <w:widowControl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tesnjenje kotla stikalnega (RMU) bloka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C258" w14:textId="0D231333" w:rsidR="00140597" w:rsidRPr="00F2378F" w:rsidRDefault="00497668" w:rsidP="00140597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pacing w:val="-8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 xml:space="preserve">Kotel za plin mora biti </w:t>
            </w:r>
            <w:r w:rsidRPr="00EE2F7F"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>hermetično zaprt – zavarjeno brez kakršnih koli tesnil in brez možnosti izpusta plina (lasersko ali enakovredno)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7E69" w14:textId="77777777" w:rsidR="00140597" w:rsidRPr="00F2378F" w:rsidRDefault="00140597" w:rsidP="0014059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140597" w:rsidRPr="00F2378F" w14:paraId="4A4E0C57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F80B" w14:textId="769FB312" w:rsidR="00140597" w:rsidRPr="00F2378F" w:rsidRDefault="00140597" w:rsidP="00140597">
            <w:pPr>
              <w:keepNext/>
              <w:keepLines/>
              <w:widowControl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način priključevanja  plug-in konektorjev, tip A in C (višina priklopa gledano od spodnjega roba celice mora biti min. 500 mm)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A120" w14:textId="588F0554" w:rsidR="00140597" w:rsidRPr="00F2378F" w:rsidRDefault="00140597" w:rsidP="00140597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za kabelske konektorje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2E60" w14:textId="77777777" w:rsidR="00140597" w:rsidRPr="00F2378F" w:rsidRDefault="00140597" w:rsidP="0014059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140597" w:rsidRPr="00F2378F" w14:paraId="5BDECF4C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3BED" w14:textId="1561214F" w:rsidR="00140597" w:rsidRPr="00F2378F" w:rsidRDefault="00140597" w:rsidP="00140597">
            <w:pPr>
              <w:keepNext/>
              <w:keepLines/>
              <w:widowControl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izolacijski medij 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GWP </w:t>
            </w:r>
            <w:r w:rsidRPr="00F2378F">
              <w:rPr>
                <w:rFonts w:asciiTheme="minorHAnsi" w:hAnsiTheme="minorHAnsi" w:cstheme="minorHAnsi"/>
                <w:sz w:val="22"/>
                <w:szCs w:val="22"/>
              </w:rPr>
              <w:t>≤ 1 (v skladu z EU uredbo)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B02A" w14:textId="37167B22" w:rsidR="00140597" w:rsidRPr="00F2378F" w:rsidRDefault="00140597" w:rsidP="00140597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DA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1685" w14:textId="77777777" w:rsidR="00140597" w:rsidRPr="00F2378F" w:rsidRDefault="00140597" w:rsidP="0014059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0494D060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6E6E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minimalno zahtevano temperaturno območje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20F2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931E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204354DE" w14:textId="77777777" w:rsidTr="00140597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C0AAAB2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Vodno polje</w:t>
            </w:r>
          </w:p>
        </w:tc>
      </w:tr>
      <w:tr w:rsidR="00522EA2" w:rsidRPr="00F2378F" w14:paraId="37B936E6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9932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F71F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1F93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48B2C654" w14:textId="77777777" w:rsidTr="00140597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77BEFFE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Transformatorsko polje</w:t>
            </w:r>
          </w:p>
        </w:tc>
      </w:tr>
      <w:tr w:rsidR="00522EA2" w:rsidRPr="00EE2F7F" w14:paraId="7DBED8C2" w14:textId="77777777" w:rsidTr="00140597">
        <w:trPr>
          <w:trHeight w:val="587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634E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5233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1E1C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</w:tbl>
    <w:p w14:paraId="1D8E7A59" w14:textId="77777777" w:rsidR="00522EA2" w:rsidRDefault="00522EA2" w:rsidP="00522EA2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-67"/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5"/>
        <w:gridCol w:w="2686"/>
        <w:gridCol w:w="2624"/>
      </w:tblGrid>
      <w:tr w:rsidR="00892BAB" w:rsidRPr="00F2378F" w14:paraId="01226565" w14:textId="77777777" w:rsidTr="001E4364">
        <w:trPr>
          <w:trHeight w:val="29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53A1AC8" w14:textId="6092571D" w:rsidR="00892BAB" w:rsidRPr="00F2378F" w:rsidRDefault="00892BAB" w:rsidP="0087366B">
            <w:pPr>
              <w:pStyle w:val="Odstavekseznama"/>
              <w:widowControl w:val="0"/>
              <w:numPr>
                <w:ilvl w:val="0"/>
                <w:numId w:val="3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333333"/>
              </w:rPr>
            </w:pPr>
            <w:r w:rsidRPr="00F2378F">
              <w:rPr>
                <w:rFonts w:asciiTheme="minorHAnsi" w:hAnsiTheme="minorHAnsi" w:cstheme="minorHAnsi"/>
                <w:b/>
                <w:color w:val="333333"/>
              </w:rPr>
              <w:lastRenderedPageBreak/>
              <w:t>RMU 24 kV (</w:t>
            </w:r>
            <w:proofErr w:type="spellStart"/>
            <w:r w:rsidRPr="00F2378F">
              <w:rPr>
                <w:rFonts w:asciiTheme="minorHAnsi" w:hAnsiTheme="minorHAnsi" w:cstheme="minorHAnsi"/>
                <w:b/>
                <w:color w:val="333333"/>
              </w:rPr>
              <w:t>VzVz</w:t>
            </w:r>
            <w:r w:rsidR="00CF0809" w:rsidRPr="00F2378F">
              <w:rPr>
                <w:rFonts w:asciiTheme="minorHAnsi" w:hAnsiTheme="minorHAnsi" w:cstheme="minorHAnsi"/>
                <w:b/>
                <w:color w:val="333333"/>
              </w:rPr>
              <w:t>Vz</w:t>
            </w:r>
            <w:r w:rsidRPr="00F2378F">
              <w:rPr>
                <w:rFonts w:asciiTheme="minorHAnsi" w:hAnsiTheme="minorHAnsi" w:cstheme="minorHAnsi"/>
                <w:b/>
                <w:color w:val="333333"/>
              </w:rPr>
              <w:t>T</w:t>
            </w:r>
            <w:proofErr w:type="spellEnd"/>
            <w:r w:rsidRPr="00F2378F">
              <w:rPr>
                <w:rFonts w:asciiTheme="minorHAnsi" w:hAnsiTheme="minorHAnsi" w:cstheme="minorHAnsi"/>
                <w:b/>
                <w:color w:val="333333"/>
              </w:rPr>
              <w:t xml:space="preserve">) </w:t>
            </w:r>
          </w:p>
        </w:tc>
      </w:tr>
      <w:tr w:rsidR="00892BAB" w:rsidRPr="00F2378F" w14:paraId="6DC7E28E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F987509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TEHNIČNI PODATKI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6CEAD98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ZAHTEVANO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1E65E99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PONUJENO</w:t>
            </w:r>
          </w:p>
        </w:tc>
      </w:tr>
      <w:tr w:rsidR="00892BAB" w:rsidRPr="00F2378F" w14:paraId="61C00541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4CA9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Proizvajalec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B899" w14:textId="77777777" w:rsidR="00892BAB" w:rsidRPr="00F2378F" w:rsidRDefault="00892BAB" w:rsidP="007F51C5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Navesti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B12F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761CCCD0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7CC3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tip artikla (bloka)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F8C5" w14:textId="77777777" w:rsidR="00892BAB" w:rsidRPr="00F2378F" w:rsidRDefault="00892BAB" w:rsidP="007F51C5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Navesti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C52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400838FF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3E66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število polj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AC31" w14:textId="6E905931" w:rsidR="00892BAB" w:rsidRPr="00F2378F" w:rsidRDefault="00CF0809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3</w:t>
            </w:r>
            <w:r w:rsidR="00892BAB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vodn</w:t>
            </w:r>
            <w:r w:rsidR="009926D2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e</w:t>
            </w:r>
            <w:r w:rsidR="00892BAB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+</w:t>
            </w:r>
          </w:p>
          <w:p w14:paraId="5CA2A52C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 transformatorska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6CDD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1AF2B38D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58E5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proofErr w:type="spellStart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max</w:t>
            </w:r>
            <w:proofErr w:type="spellEnd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. dimenzije: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FCE5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(Š x V x G)</w:t>
            </w:r>
          </w:p>
          <w:p w14:paraId="4BCF9D68" w14:textId="43D68179" w:rsidR="00892BAB" w:rsidRPr="00F2378F" w:rsidRDefault="00892BAB" w:rsidP="007F51C5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(≤1</w:t>
            </w:r>
            <w:r w:rsidR="009926D2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4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00 x ≤1</w:t>
            </w:r>
            <w:r w:rsidR="009926D2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4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00 x ≤800 mm)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6BCE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61B01BE7" w14:textId="77777777" w:rsidTr="001E4364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BDEE97C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Osnovni tehnični podatki artikla</w:t>
            </w:r>
          </w:p>
        </w:tc>
      </w:tr>
      <w:tr w:rsidR="00892BAB" w:rsidRPr="00F2378F" w14:paraId="3AC784E9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4F73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nazivna napetost (U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C325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5084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1A6D3467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B7E3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zdržna udarna napetost (U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p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3FC2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</w:t>
            </w: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 xml:space="preserve"> U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125 kV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A31B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3F761B37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2071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nazivna frekvenca (</w:t>
            </w:r>
            <w:proofErr w:type="spellStart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f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proofErr w:type="spellEnd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84C3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>r</w:t>
            </w:r>
            <w:proofErr w:type="spellEnd"/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1463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095C42E0" w14:textId="77777777" w:rsidTr="001E4364">
        <w:trPr>
          <w:trHeight w:val="567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F38F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kratkotrajni zdržni tok (</w:t>
            </w:r>
            <w:proofErr w:type="spellStart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k</w:t>
            </w:r>
            <w:proofErr w:type="spellEnd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  <w:p w14:paraId="3FD281FA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(t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k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= 1 s)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232C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F2378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k</w:t>
            </w:r>
            <w:proofErr w:type="spellEnd"/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F2378F">
              <w:rPr>
                <w:rFonts w:ascii="Calibri" w:hAnsi="Calibri" w:cs="Calibri"/>
                <w:color w:val="333333"/>
                <w:lang w:eastAsia="en-US"/>
              </w:rPr>
              <w:t xml:space="preserve">≥ 16 </w:t>
            </w:r>
            <w:proofErr w:type="spellStart"/>
            <w:r w:rsidRPr="00F2378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102C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2BCDB821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4B84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temenski zdržni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ma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p</w:t>
            </w:r>
            <w:proofErr w:type="spellEnd"/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CD04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F2378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p</w:t>
            </w:r>
            <w:proofErr w:type="spellEnd"/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F2378F">
              <w:rPr>
                <w:rFonts w:ascii="Calibri" w:hAnsi="Calibri" w:cs="Calibri"/>
                <w:color w:val="333333"/>
                <w:lang w:eastAsia="en-US"/>
              </w:rPr>
              <w:t xml:space="preserve">≥ 40 </w:t>
            </w:r>
            <w:proofErr w:type="spellStart"/>
            <w:r w:rsidRPr="00F2378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BF8F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1E4364" w:rsidRPr="00F2378F" w14:paraId="7056137E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821D" w14:textId="1E557E80" w:rsidR="001E4364" w:rsidRPr="00F2378F" w:rsidRDefault="001E4364" w:rsidP="001E4364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tesnjenje kotla stikalnega (RMU) bloka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47E3" w14:textId="5A736B20" w:rsidR="001E4364" w:rsidRPr="00F2378F" w:rsidRDefault="00497668" w:rsidP="001E4364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pacing w:val="-8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 xml:space="preserve">Kotel za plin mora biti </w:t>
            </w:r>
            <w:r w:rsidRPr="00EE2F7F"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>hermetično zaprt – zavarjeno brez kakršnih koli tesnil in brez možnosti izpusta plina (lasersko ali enakovredno)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87" w14:textId="77777777" w:rsidR="001E4364" w:rsidRPr="00F2378F" w:rsidRDefault="001E4364" w:rsidP="001E436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1E4364" w:rsidRPr="00F2378F" w14:paraId="219E0BEF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B473" w14:textId="1ED3AA37" w:rsidR="001E4364" w:rsidRPr="00F2378F" w:rsidRDefault="001E4364" w:rsidP="001E4364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način priključevanja  plug-in konektorjev, tip A in C (višina priklopa gledano od spodnjega roba celice mora biti min. 500 mm)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6250" w14:textId="5CC4FA94" w:rsidR="001E4364" w:rsidRPr="00F2378F" w:rsidRDefault="001E4364" w:rsidP="001E4364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za kabelske konektorje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7C4B" w14:textId="77777777" w:rsidR="001E4364" w:rsidRPr="00F2378F" w:rsidRDefault="001E4364" w:rsidP="001E436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1E4364" w:rsidRPr="00F2378F" w14:paraId="6E99D538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9CA1" w14:textId="76101F39" w:rsidR="001E4364" w:rsidRPr="00F2378F" w:rsidRDefault="001E4364" w:rsidP="001E4364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izolacijski medij 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GWP </w:t>
            </w:r>
            <w:r w:rsidRPr="00F2378F">
              <w:rPr>
                <w:rFonts w:asciiTheme="minorHAnsi" w:hAnsiTheme="minorHAnsi" w:cstheme="minorHAnsi"/>
                <w:sz w:val="22"/>
                <w:szCs w:val="22"/>
              </w:rPr>
              <w:t>≤ 1 (v skladu z EU uredbo)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9DEF" w14:textId="5EC258B3" w:rsidR="001E4364" w:rsidRPr="00F2378F" w:rsidRDefault="001E4364" w:rsidP="001E4364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DA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C4AD" w14:textId="77777777" w:rsidR="001E4364" w:rsidRPr="00F2378F" w:rsidRDefault="001E4364" w:rsidP="001E436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784EF7D1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C446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minimalno zahtevano temperaturno območje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7FE0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BB66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1742B8E0" w14:textId="77777777" w:rsidTr="001E4364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885FCDF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Vodno polje</w:t>
            </w:r>
          </w:p>
        </w:tc>
      </w:tr>
      <w:tr w:rsidR="00892BAB" w:rsidRPr="00F2378F" w14:paraId="2F1E3078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3640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1D07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5F0C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1DA8AC50" w14:textId="77777777" w:rsidTr="001E4364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4362EA8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Transformatorsko polje</w:t>
            </w:r>
          </w:p>
        </w:tc>
      </w:tr>
      <w:tr w:rsidR="00892BAB" w:rsidRPr="00EE2F7F" w14:paraId="759A4D35" w14:textId="77777777" w:rsidTr="001E4364">
        <w:trPr>
          <w:trHeight w:val="587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4543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1121" w14:textId="77777777" w:rsidR="00892BAB" w:rsidRPr="00EE2F7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E726" w14:textId="77777777" w:rsidR="00892BAB" w:rsidRPr="00EE2F7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</w:tbl>
    <w:p w14:paraId="45EC1F5F" w14:textId="77777777" w:rsidR="00892BAB" w:rsidRPr="00EE2F7F" w:rsidRDefault="00892BAB" w:rsidP="00522EA2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5BF3539E" w14:textId="1C351207" w:rsidR="00522EA2" w:rsidRDefault="00522EA2" w:rsidP="00522EA2">
      <w:pPr>
        <w:spacing w:line="276" w:lineRule="auto"/>
        <w:rPr>
          <w:rFonts w:asciiTheme="minorHAnsi" w:hAnsiTheme="minorHAnsi" w:cstheme="minorHAnsi"/>
          <w:sz w:val="22"/>
          <w:szCs w:val="22"/>
        </w:rPr>
        <w:sectPr w:rsidR="00522EA2" w:rsidSect="00CE2EB7">
          <w:footerReference w:type="default" r:id="rId10"/>
          <w:pgSz w:w="11906" w:h="16838"/>
          <w:pgMar w:top="1134" w:right="1418" w:bottom="993" w:left="1418" w:header="567" w:footer="737" w:gutter="0"/>
          <w:pgNumType w:start="46"/>
          <w:cols w:space="708"/>
          <w:formProt w:val="0"/>
        </w:sectPr>
      </w:pPr>
    </w:p>
    <w:tbl>
      <w:tblPr>
        <w:tblpPr w:leftFromText="141" w:rightFromText="141" w:bottomFromText="160" w:vertAnchor="page" w:horzAnchor="margin" w:tblpXSpec="center" w:tblpY="885"/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7007"/>
        <w:gridCol w:w="2200"/>
      </w:tblGrid>
      <w:tr w:rsidR="00522EA2" w14:paraId="5FD72634" w14:textId="77777777" w:rsidTr="009176E8">
        <w:trPr>
          <w:trHeight w:hRule="exact" w:val="57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0DBB821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lastRenderedPageBreak/>
              <w:t>#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8339AC3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DODATNE ZAHTEVE ZA SN STIKALNE BLOKE: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EC4FD56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PRILOŽENO/</w:t>
            </w:r>
          </w:p>
          <w:p w14:paraId="4637A58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PONUJENO</w:t>
            </w:r>
          </w:p>
        </w:tc>
      </w:tr>
      <w:tr w:rsidR="00522EA2" w14:paraId="79524E19" w14:textId="77777777" w:rsidTr="003A322A">
        <w:trPr>
          <w:trHeight w:hRule="exact" w:val="42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8F20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B096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Ponudnik mora predložiti mersko skico za vsak tip bloka!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7542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131A10FB" w14:textId="77777777" w:rsidTr="003A322A">
        <w:trPr>
          <w:trHeight w:hRule="exact" w:val="56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0F4A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D9D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Pri vseh blokih mora biti upoštevana pomožna napetost za izklop v transformatorskem polju 230 V - AC. </w:t>
            </w:r>
          </w:p>
          <w:p w14:paraId="1737F0D0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07B2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0FE19C6F" w14:textId="77777777" w:rsidTr="003A322A">
        <w:trPr>
          <w:trHeight w:hRule="exact" w:val="69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3470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A2ED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Odklopni ločilniki morajo omogočati </w:t>
            </w: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tripoložajno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funkcijo (vklop – izklop – ozemljitev kabla) na ročni pogon.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29B3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1B85E157" w14:textId="77777777" w:rsidTr="0074577A">
        <w:trPr>
          <w:trHeight w:hRule="exact" w:val="12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1115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B186" w14:textId="1E0888A7" w:rsidR="00522EA2" w:rsidRPr="00EE2F7F" w:rsidRDefault="00522EA2" w:rsidP="00CE3B4E">
            <w:pPr>
              <w:spacing w:after="160"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Kotel za</w:t>
            </w:r>
            <w:r w:rsidR="008D562C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in vsi prehodi iz njega (kot npr. skoznjiki, prikazovalnik tlaka ipd.) morajo biti hermetično zaprti z laserskem varjenjem načinom,</w:t>
            </w:r>
            <w:r w:rsidRPr="00EE2F7F">
              <w:rPr>
                <w:rFonts w:cstheme="minorHAnsi"/>
                <w:color w:val="333333"/>
                <w:lang w:eastAsia="en-US"/>
              </w:rPr>
              <w:t xml:space="preserve">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brez kakršnih koli tesnil in brez možnosti izpusta (v smislu zagotavljanja dolgotrajnega tesnjenja v življenjski dobi stikalnega bloka, brez vijačne tehnike vijakov).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55F7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2177B899" w14:textId="77777777" w:rsidTr="009176E8">
        <w:trPr>
          <w:trHeight w:hRule="exact" w:val="18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7CC7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89E8" w14:textId="0417E1D9" w:rsidR="00522EA2" w:rsidRPr="00EE2F7F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bookmarkStart w:id="0" w:name="_Hlk35716966"/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Pogonski mehanizmi morajo biti v življenjski dobi (min. 30 let) brez vzdrževanja (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maintenance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free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), kar pomeni, da vsa morebitna vizualna preverjanja delovanja mehanskega kontrolnega mehanizma, kakršni koli predvideni periodični pregledi proizvajalca ali vzdrževalna dela v življenjski dobi celotne naprave SN stikalnega bloka (30 let) niso dovoljeni.</w:t>
            </w:r>
            <w:bookmarkEnd w:id="0"/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br/>
              <w:t xml:space="preserve">Izvedba skoznjikov mora biti varjena.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6F7C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62139C44" w14:textId="77777777" w:rsidTr="009176E8">
        <w:trPr>
          <w:trHeight w:hRule="exact" w:val="71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832D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14AA" w14:textId="29C92EB3" w:rsidR="00522EA2" w:rsidRPr="00EE2F7F" w:rsidRDefault="00522EA2" w:rsidP="00767461">
            <w:pPr>
              <w:pStyle w:val="Navadensplet"/>
              <w:spacing w:line="256" w:lineRule="auto"/>
              <w:rPr>
                <w:rFonts w:ascii="Roboto" w:hAnsi="Roboto"/>
                <w:color w:val="333333"/>
                <w:sz w:val="18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SN stikalni blok </w:t>
            </w:r>
            <w:r w:rsidR="00D85E7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ima v transformatorski celici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vgrajene varovalke, </w:t>
            </w:r>
            <w:r w:rsidR="00D85E7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ki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morajo biti nameščene horizontalno, vsaka v svoji komori. 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3E4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</w:p>
        </w:tc>
      </w:tr>
      <w:tr w:rsidR="00522EA2" w14:paraId="1DDEED42" w14:textId="77777777" w:rsidTr="009176E8">
        <w:trPr>
          <w:trHeight w:hRule="exact" w:val="127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BFC3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5443" w14:textId="4828115D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Vsaka vodna (</w:t>
            </w: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Vz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) in vsaka transformatorska (T) celica mora biti opremljena z LCD prikazovalnikom prisotnosti napetosti v skladu s standardom IEC 61243 – 5 za vsako fazo posebej </w:t>
            </w:r>
            <w:r w:rsidR="00DC33B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tip 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CAPDIS S</w:t>
            </w:r>
            <w:r w:rsidR="00DC33B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+ – indikacija prisotnosti obratovalne napetosti s testnim gumbom in vtiči za preverjanje </w:t>
            </w: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istofaznosti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v vseh celicah.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5F8F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</w:p>
        </w:tc>
      </w:tr>
      <w:tr w:rsidR="00522EA2" w14:paraId="5F371A58" w14:textId="77777777" w:rsidTr="009176E8">
        <w:trPr>
          <w:trHeight w:hRule="exact" w:val="12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BDA5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0D0E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Ponujeni tip SN bloka mora omogočati razširljivost bloka (levo, desno ali obe smeri) glede na predhodne projektne zahteve naročnika.</w:t>
            </w:r>
          </w:p>
          <w:p w14:paraId="71D988B5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Razširitev SN bloka mora biti izvedena s spojnim elementom nazivnega toka zbiralk in ne sme priti do zvišanja više SN bloka.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718E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</w:p>
        </w:tc>
      </w:tr>
      <w:tr w:rsidR="00522EA2" w14:paraId="06F03F05" w14:textId="77777777" w:rsidTr="009176E8">
        <w:trPr>
          <w:trHeight w:hRule="exact" w:val="355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7FED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9EC3" w14:textId="0C924D1A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SN stikalni bloki </w:t>
            </w:r>
            <w:r w:rsidR="009176E8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GWP ≤ 1 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morajo ustrezati naslednjim standardom:</w:t>
            </w:r>
          </w:p>
          <w:p w14:paraId="3A795563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62271-1</w:t>
            </w:r>
          </w:p>
          <w:p w14:paraId="019052BD" w14:textId="18C2DDED" w:rsidR="001931B8" w:rsidRPr="001931B8" w:rsidRDefault="001931B8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eastAsiaTheme="minorHAnsi" w:hAnsiTheme="minorHAnsi" w:cstheme="minorHAnsi"/>
              </w:rPr>
              <w:t>SIST EN 62271-4</w:t>
            </w:r>
          </w:p>
          <w:p w14:paraId="5BCD99CB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62271-100</w:t>
            </w:r>
          </w:p>
          <w:p w14:paraId="7991F0FC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62271-102</w:t>
            </w:r>
          </w:p>
          <w:p w14:paraId="6ED6F77E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62271-103</w:t>
            </w:r>
          </w:p>
          <w:p w14:paraId="47E19808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 xml:space="preserve">SIST EN 62271-105  </w:t>
            </w:r>
          </w:p>
          <w:p w14:paraId="34923D1B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62271-200</w:t>
            </w:r>
          </w:p>
          <w:p w14:paraId="316B4FE9" w14:textId="7CE57AC7" w:rsidR="001931B8" w:rsidRPr="001931B8" w:rsidRDefault="001931B8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eastAsiaTheme="minorHAnsi" w:hAnsiTheme="minorHAnsi" w:cstheme="minorHAnsi"/>
              </w:rPr>
              <w:t>SIST EN 60529</w:t>
            </w:r>
          </w:p>
          <w:p w14:paraId="07B78074" w14:textId="77777777" w:rsidR="009176E8" w:rsidRPr="009176E8" w:rsidRDefault="001931B8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9176E8">
              <w:rPr>
                <w:rFonts w:asciiTheme="minorHAnsi" w:eastAsiaTheme="minorHAnsi" w:hAnsiTheme="minorHAnsi" w:cstheme="minorHAnsi"/>
              </w:rPr>
              <w:t>SIST EN 61869-</w:t>
            </w:r>
            <w:proofErr w:type="gramStart"/>
            <w:r w:rsidRPr="009176E8">
              <w:rPr>
                <w:rFonts w:asciiTheme="minorHAnsi" w:eastAsiaTheme="minorHAnsi" w:hAnsiTheme="minorHAnsi" w:cstheme="minorHAnsi"/>
              </w:rPr>
              <w:t>1,-</w:t>
            </w:r>
            <w:proofErr w:type="gramEnd"/>
            <w:r w:rsidRPr="009176E8">
              <w:rPr>
                <w:rFonts w:asciiTheme="minorHAnsi" w:eastAsiaTheme="minorHAnsi" w:hAnsiTheme="minorHAnsi" w:cstheme="minorHAnsi"/>
              </w:rPr>
              <w:t>2</w:t>
            </w:r>
          </w:p>
          <w:p w14:paraId="5B40A3B0" w14:textId="77777777" w:rsidR="009176E8" w:rsidRDefault="00AA0855" w:rsidP="009176E8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50181</w:t>
            </w:r>
          </w:p>
          <w:p w14:paraId="0FE73630" w14:textId="77777777" w:rsidR="00522EA2" w:rsidRPr="009176E8" w:rsidRDefault="009176E8" w:rsidP="009176E8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9176E8">
              <w:rPr>
                <w:rFonts w:asciiTheme="minorHAnsi" w:eastAsiaTheme="minorHAnsi" w:hAnsiTheme="minorHAnsi" w:cstheme="minorHAnsi"/>
              </w:rPr>
              <w:t>SIST EN 60282</w:t>
            </w:r>
          </w:p>
          <w:p w14:paraId="20B177FF" w14:textId="34168C21" w:rsidR="009176E8" w:rsidRPr="009176E8" w:rsidRDefault="009176E8" w:rsidP="009176E8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9176E8">
              <w:rPr>
                <w:rFonts w:asciiTheme="minorHAnsi" w:eastAsiaTheme="minorHAnsi" w:hAnsiTheme="minorHAnsi" w:cstheme="minorHAnsi"/>
              </w:rPr>
              <w:t>SIST EN 62271-213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3572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EE2F7F" w14:paraId="483B9675" w14:textId="77777777" w:rsidTr="009176E8">
        <w:trPr>
          <w:trHeight w:hRule="exact" w:val="41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45CF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E95F" w14:textId="37A3AB25" w:rsidR="00522EA2" w:rsidRPr="00EE2F7F" w:rsidRDefault="00522EA2" w:rsidP="00767461">
            <w:pPr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Zahtevani garancijski rok za ponujeno opremo je </w:t>
            </w:r>
            <w:r w:rsidR="003D55E1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36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mesecev.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ACD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</w:p>
        </w:tc>
      </w:tr>
      <w:tr w:rsidR="00522EA2" w:rsidRPr="00EE2F7F" w14:paraId="58E5CB79" w14:textId="77777777" w:rsidTr="009176E8">
        <w:trPr>
          <w:trHeight w:hRule="exact" w:val="43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D9C0" w14:textId="77777777" w:rsidR="00522EA2" w:rsidRPr="00523E9A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523E9A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6D06" w14:textId="1A21691C" w:rsidR="00522EA2" w:rsidRPr="00523E9A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523E9A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Dobavni rok je </w:t>
            </w:r>
            <w:r w:rsidR="00B10F25" w:rsidRPr="00523E9A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petnajst </w:t>
            </w:r>
            <w:r w:rsidRPr="00523E9A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tednov od prejema naročila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4397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</w:tbl>
    <w:p w14:paraId="7EC02DA8" w14:textId="77777777" w:rsidR="00FB4AB2" w:rsidRDefault="00FB4AB2" w:rsidP="0074577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bookmarkStart w:id="1" w:name="_Hlk34130490"/>
    </w:p>
    <w:p w14:paraId="1B31A3F5" w14:textId="77777777" w:rsidR="00FB4AB2" w:rsidRDefault="00FB4AB2" w:rsidP="0074577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3CE1AB70" w14:textId="2DA48290" w:rsidR="00E843ED" w:rsidRPr="0074577A" w:rsidRDefault="00522EA2" w:rsidP="0074577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74577A">
        <w:rPr>
          <w:rFonts w:asciiTheme="minorHAnsi" w:hAnsiTheme="minorHAnsi" w:cstheme="minorHAnsi"/>
          <w:b/>
          <w:bCs/>
          <w:sz w:val="28"/>
          <w:szCs w:val="28"/>
        </w:rPr>
        <w:lastRenderedPageBreak/>
        <w:t xml:space="preserve">Sklop </w:t>
      </w:r>
      <w:r w:rsidR="0074577A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Pr="0074577A">
        <w:rPr>
          <w:rFonts w:asciiTheme="minorHAnsi" w:hAnsiTheme="minorHAnsi" w:cstheme="minorHAnsi"/>
          <w:b/>
          <w:bCs/>
          <w:sz w:val="28"/>
          <w:szCs w:val="28"/>
        </w:rPr>
        <w:t>: Dobava SN (RMU) stikalnih blokov 24 kV na suhi zrak</w:t>
      </w:r>
      <w:bookmarkEnd w:id="1"/>
    </w:p>
    <w:p w14:paraId="5642C207" w14:textId="77777777" w:rsidR="00E843ED" w:rsidRPr="00EE2F7F" w:rsidRDefault="00E843ED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-7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2"/>
        <w:gridCol w:w="3174"/>
        <w:gridCol w:w="2224"/>
      </w:tblGrid>
      <w:tr w:rsidR="00522EA2" w:rsidRPr="00EE2F7F" w14:paraId="0B3CE782" w14:textId="77777777" w:rsidTr="00767461">
        <w:trPr>
          <w:trHeight w:val="293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979A85E" w14:textId="77777777" w:rsidR="00522EA2" w:rsidRPr="00E4750B" w:rsidRDefault="00522EA2" w:rsidP="00767461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333333"/>
                <w:szCs w:val="20"/>
                <w:lang w:val="sl-SI"/>
              </w:rPr>
            </w:pPr>
            <w:r w:rsidRPr="00E4750B">
              <w:rPr>
                <w:rFonts w:asciiTheme="minorHAnsi" w:hAnsiTheme="minorHAnsi" w:cstheme="minorHAnsi"/>
                <w:b/>
                <w:color w:val="333333"/>
                <w:szCs w:val="18"/>
                <w:lang w:val="sl-SI"/>
              </w:rPr>
              <w:t>RMU kompaktni 24 kV V</w:t>
            </w:r>
            <w:r w:rsidRPr="00E4750B">
              <w:rPr>
                <w:rFonts w:asciiTheme="minorHAnsi" w:hAnsiTheme="minorHAnsi" w:cstheme="minorHAnsi"/>
                <w:b/>
                <w:szCs w:val="18"/>
                <w:lang w:val="sl-SI"/>
              </w:rPr>
              <w:t xml:space="preserve">VT  </w:t>
            </w:r>
            <w:r w:rsidRPr="00E4750B">
              <w:rPr>
                <w:rFonts w:asciiTheme="minorHAnsi" w:hAnsiTheme="minorHAnsi" w:cstheme="minorHAnsi"/>
                <w:b/>
                <w:lang w:val="sl-SI"/>
              </w:rPr>
              <w:t>suhi zrak</w:t>
            </w:r>
          </w:p>
        </w:tc>
      </w:tr>
      <w:tr w:rsidR="00522EA2" w:rsidRPr="00EE2F7F" w14:paraId="58C87A12" w14:textId="77777777" w:rsidTr="00767461">
        <w:trPr>
          <w:trHeight w:val="401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A8A1309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TEHNIČNI PODATKI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E090B92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C0DCEEF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PONUJENO</w:t>
            </w:r>
          </w:p>
        </w:tc>
      </w:tr>
      <w:tr w:rsidR="00522EA2" w:rsidRPr="00EE2F7F" w14:paraId="5ABFB704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D6D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proizvajalec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ADF8" w14:textId="77777777" w:rsidR="00522EA2" w:rsidRPr="00EE2F7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FD14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61DE2121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EAA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tip artikla (bloka)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AB41" w14:textId="77777777" w:rsidR="00522EA2" w:rsidRPr="00EE2F7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C01E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0C56ED94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CDD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število polj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D607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2 vodni + </w:t>
            </w:r>
          </w:p>
          <w:p w14:paraId="74017600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1 transformatorska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C553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6F79B63F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F3F2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max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. dimenzije: 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790F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(Š x V x G)</w:t>
            </w:r>
          </w:p>
          <w:p w14:paraId="76840EE2" w14:textId="77777777" w:rsidR="00522EA2" w:rsidRPr="00EE2F7F" w:rsidRDefault="00522EA2" w:rsidP="00767461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(≤ 1200 x ≤ 1320 x ≤ 700 mm)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FD85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73B74DFE" w14:textId="77777777" w:rsidTr="00767461">
        <w:trPr>
          <w:trHeight w:val="452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B519469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Osnovni tehnični podatki artikla</w:t>
            </w:r>
          </w:p>
        </w:tc>
      </w:tr>
      <w:tr w:rsidR="00522EA2" w:rsidRPr="00EE2F7F" w14:paraId="73BF622C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FEE9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1161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CD2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70FCDC90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22AE" w14:textId="77777777" w:rsidR="00522EA2" w:rsidRPr="00363BE6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highlight w:val="yellow"/>
                <w:lang w:eastAsia="en-US"/>
              </w:rPr>
            </w:pPr>
            <w:r w:rsidRPr="00363BE6">
              <w:rPr>
                <w:rFonts w:asciiTheme="minorHAnsi" w:hAnsiTheme="minorHAnsi" w:cstheme="minorHAnsi"/>
                <w:color w:val="333333"/>
                <w:sz w:val="22"/>
                <w:szCs w:val="20"/>
                <w:highlight w:val="yellow"/>
                <w:lang w:eastAsia="en-US"/>
              </w:rPr>
              <w:t>zdržna udarna napetost (U</w:t>
            </w:r>
            <w:r w:rsidRPr="00363BE6">
              <w:rPr>
                <w:rFonts w:asciiTheme="minorHAnsi" w:hAnsiTheme="minorHAnsi" w:cstheme="minorHAnsi"/>
                <w:color w:val="333333"/>
                <w:sz w:val="22"/>
                <w:szCs w:val="20"/>
                <w:highlight w:val="yellow"/>
                <w:vertAlign w:val="subscript"/>
                <w:lang w:eastAsia="en-US"/>
              </w:rPr>
              <w:t>p</w:t>
            </w:r>
            <w:r w:rsidRPr="00363BE6">
              <w:rPr>
                <w:rFonts w:asciiTheme="minorHAnsi" w:hAnsiTheme="minorHAnsi" w:cstheme="minorHAnsi"/>
                <w:color w:val="333333"/>
                <w:sz w:val="22"/>
                <w:szCs w:val="20"/>
                <w:highlight w:val="yellow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27E2" w14:textId="77777777" w:rsidR="00522EA2" w:rsidRPr="00363BE6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highlight w:val="yellow"/>
                <w:lang w:eastAsia="en-US"/>
              </w:rPr>
            </w:pPr>
            <w:r w:rsidRPr="00363BE6">
              <w:rPr>
                <w:rFonts w:asciiTheme="minorHAnsi" w:hAnsiTheme="minorHAnsi" w:cstheme="minorHAnsi"/>
                <w:strike/>
                <w:color w:val="333333"/>
                <w:sz w:val="22"/>
                <w:szCs w:val="20"/>
                <w:highlight w:val="yellow"/>
                <w:lang w:eastAsia="en-US"/>
              </w:rPr>
              <w:t>50/</w:t>
            </w:r>
            <w:r w:rsidRPr="00363BE6">
              <w:rPr>
                <w:rFonts w:asciiTheme="minorHAnsi" w:hAnsiTheme="minorHAnsi" w:cstheme="minorHAnsi"/>
                <w:color w:val="333333"/>
                <w:sz w:val="22"/>
                <w:szCs w:val="20"/>
                <w:highlight w:val="yellow"/>
                <w:lang w:eastAsia="en-US"/>
              </w:rPr>
              <w:t xml:space="preserve"> 125 kV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C531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7E75025A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7294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frekvenca (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f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71C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>r</w:t>
            </w:r>
            <w:proofErr w:type="spellEnd"/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D8BA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2A3E4E73" w14:textId="77777777" w:rsidTr="00767461">
        <w:trPr>
          <w:trHeight w:val="574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2C08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kratkotrajni zdržni tok (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  <w:p w14:paraId="0AEE1A22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(t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= 1 s)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3B0D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k</w:t>
            </w:r>
            <w:proofErr w:type="spellEnd"/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 xml:space="preserve">≥ 16 </w:t>
            </w:r>
            <w:proofErr w:type="spellStart"/>
            <w:r w:rsidRPr="00EE2F7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6479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377F639B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591C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temenski zdržni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ma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, 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5E0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p</w:t>
            </w:r>
            <w:proofErr w:type="spellEnd"/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 xml:space="preserve">≥ 40 </w:t>
            </w:r>
            <w:proofErr w:type="spellStart"/>
            <w:r w:rsidRPr="00EE2F7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6EF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01DCE21A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F0A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način priključevanje </w:t>
            </w:r>
          </w:p>
          <w:p w14:paraId="4A47F042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(plug-in, tip A in C)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EE6A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za kabelske konektorje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3B90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1BE98B31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AA4F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Izolacijski medij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4849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čist suhi zrak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C9BF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2AAF3CF6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925E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minimalno zahtevano temperaturno območje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097F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35D0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039DC086" w14:textId="77777777" w:rsidTr="00767461">
        <w:trPr>
          <w:trHeight w:val="452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FC27F63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Vodno polje</w:t>
            </w:r>
          </w:p>
        </w:tc>
      </w:tr>
      <w:tr w:rsidR="00522EA2" w:rsidRPr="00EE2F7F" w14:paraId="537104D7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9A1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394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D825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1EC5B88C" w14:textId="77777777" w:rsidTr="00767461">
        <w:trPr>
          <w:trHeight w:val="452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1D3A09F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Transformatorsko polje</w:t>
            </w:r>
          </w:p>
        </w:tc>
      </w:tr>
      <w:tr w:rsidR="00522EA2" w:rsidRPr="00EE2F7F" w14:paraId="7F3DB8BC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A2F6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718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86A2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</w:tbl>
    <w:p w14:paraId="7DE4F3DD" w14:textId="77777777" w:rsidR="00522EA2" w:rsidRPr="00EE2F7F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-79"/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9"/>
        <w:gridCol w:w="3188"/>
        <w:gridCol w:w="2268"/>
      </w:tblGrid>
      <w:tr w:rsidR="00522EA2" w:rsidRPr="00EE2F7F" w14:paraId="7D6AA197" w14:textId="77777777" w:rsidTr="00767461">
        <w:trPr>
          <w:trHeight w:val="29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36C50F5" w14:textId="77777777" w:rsidR="00522EA2" w:rsidRPr="00E4750B" w:rsidRDefault="00522EA2" w:rsidP="00767461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333333"/>
                <w:szCs w:val="20"/>
                <w:lang w:val="sl-SI"/>
              </w:rPr>
            </w:pPr>
            <w:r w:rsidRPr="00E4750B">
              <w:rPr>
                <w:rFonts w:asciiTheme="minorHAnsi" w:hAnsiTheme="minorHAnsi" w:cstheme="minorHAnsi"/>
                <w:b/>
                <w:color w:val="333333"/>
                <w:szCs w:val="18"/>
                <w:lang w:val="sl-SI"/>
              </w:rPr>
              <w:t>RMU kompaktni 24 kV V(m)V(o)T(s)  MOTOR</w:t>
            </w:r>
            <w:r w:rsidRPr="00E4750B">
              <w:rPr>
                <w:rFonts w:asciiTheme="minorHAnsi" w:hAnsiTheme="minorHAnsi" w:cstheme="minorHAnsi"/>
                <w:b/>
                <w:szCs w:val="18"/>
                <w:lang w:val="sl-SI"/>
              </w:rPr>
              <w:t xml:space="preserve">NI POGON </w:t>
            </w:r>
            <w:r w:rsidRPr="00E4750B">
              <w:rPr>
                <w:rFonts w:asciiTheme="minorHAnsi" w:hAnsiTheme="minorHAnsi" w:cstheme="minorHAnsi"/>
                <w:b/>
                <w:lang w:val="sl-SI"/>
              </w:rPr>
              <w:t>suhi zrak</w:t>
            </w:r>
          </w:p>
        </w:tc>
      </w:tr>
      <w:tr w:rsidR="00522EA2" w:rsidRPr="00EE2F7F" w14:paraId="7463D09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EC60ED8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TEHNIČNI PODATKI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F347161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EE41EB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PONUJENO</w:t>
            </w:r>
          </w:p>
        </w:tc>
      </w:tr>
      <w:tr w:rsidR="00522EA2" w:rsidRPr="00EE2F7F" w14:paraId="0335D30C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83EE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proizvajalec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0F2A" w14:textId="77777777" w:rsidR="00522EA2" w:rsidRPr="00EE2F7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7F99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0396220B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2B42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tip artikla (bloka)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49C9" w14:textId="77777777" w:rsidR="00522EA2" w:rsidRPr="00EE2F7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8773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25B47DB4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BC9D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število polj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AAD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1 vodna + 1 vodna z odklopnikom + 1 transformatorska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428A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46671EBA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2681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max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. dimenzije: 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DA9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(Š x V x G)</w:t>
            </w:r>
          </w:p>
          <w:p w14:paraId="287B71E8" w14:textId="77777777" w:rsidR="00522EA2" w:rsidRPr="00EE2F7F" w:rsidRDefault="00522EA2" w:rsidP="00767461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(≤ 1500 x ≤ 1320 x ≤ 700 mm)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A607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50297D6B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D12AAA5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Osnovni tehnični podatki artikla</w:t>
            </w:r>
          </w:p>
        </w:tc>
      </w:tr>
      <w:tr w:rsidR="00522EA2" w:rsidRPr="00EE2F7F" w14:paraId="42F3D92E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46E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5F1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E3C6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1AE95242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80AC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zdržna udarna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FA7C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363BE6">
              <w:rPr>
                <w:rFonts w:asciiTheme="minorHAnsi" w:hAnsiTheme="minorHAnsi" w:cstheme="minorHAnsi"/>
                <w:strike/>
                <w:color w:val="333333"/>
                <w:sz w:val="22"/>
                <w:szCs w:val="20"/>
                <w:highlight w:val="yellow"/>
                <w:lang w:eastAsia="en-US"/>
              </w:rPr>
              <w:t>50/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</w:t>
            </w:r>
            <w:r w:rsidRPr="00200886">
              <w:rPr>
                <w:rFonts w:asciiTheme="minorHAnsi" w:hAnsiTheme="minorHAnsi" w:cstheme="minorHAnsi"/>
                <w:color w:val="333333"/>
                <w:sz w:val="22"/>
                <w:szCs w:val="20"/>
                <w:highlight w:val="yellow"/>
                <w:lang w:eastAsia="en-US"/>
              </w:rPr>
              <w:t>125 kV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4322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6DE1925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7ED4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frekvenca (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f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3E1D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>r</w:t>
            </w:r>
            <w:proofErr w:type="spellEnd"/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DA17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41F997A0" w14:textId="77777777" w:rsidTr="00767461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530D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kratkotrajni zdržni tok (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  <w:p w14:paraId="1756D0CC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(t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= 1 s)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E8FE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k</w:t>
            </w:r>
            <w:proofErr w:type="spellEnd"/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 xml:space="preserve">≥ 16 </w:t>
            </w:r>
            <w:proofErr w:type="spellStart"/>
            <w:r w:rsidRPr="00EE2F7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42AD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3774682D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B87B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temenski zdržni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ma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, </w:t>
            </w:r>
            <w:proofErr w:type="spellStart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proofErr w:type="spellEnd"/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1AF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p</w:t>
            </w:r>
            <w:proofErr w:type="spellEnd"/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 xml:space="preserve">≥ 40 </w:t>
            </w:r>
            <w:proofErr w:type="spellStart"/>
            <w:r w:rsidRPr="00EE2F7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CFEC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68883616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5F37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način priključevanje </w:t>
            </w:r>
          </w:p>
          <w:p w14:paraId="6CCA84C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(plug-in, tip A in C)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21FC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za kabelske konektorje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89E7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2355173E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DBA8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Izolacijski medij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AAED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čist suhi zrak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1958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4422C680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69F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minimalno zahtevano temperaturno območje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C971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E92A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1CCCD4C1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525F8F7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Vodno polje</w:t>
            </w:r>
          </w:p>
        </w:tc>
      </w:tr>
      <w:tr w:rsidR="00522EA2" w:rsidRPr="00EE2F7F" w14:paraId="6E88ED24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AC5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FA66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DEB8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5E033021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5FE760B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Transformatorsko polje</w:t>
            </w:r>
          </w:p>
        </w:tc>
      </w:tr>
      <w:tr w:rsidR="00522EA2" w14:paraId="2653D55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3B4E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E699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2517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</w:tbl>
    <w:p w14:paraId="792B8F31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172133EE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6FD1DEF1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6162A734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20B56636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6A1EE3CE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3E164CE6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7890DF14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68CB0610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4FB48122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5ACACFB7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318F7B92" w14:textId="77777777" w:rsidR="00522EA2" w:rsidRDefault="00522EA2" w:rsidP="00522EA2">
      <w:pPr>
        <w:rPr>
          <w:rFonts w:asciiTheme="minorHAnsi" w:hAnsiTheme="minorHAnsi" w:cstheme="minorHAnsi"/>
          <w:sz w:val="22"/>
          <w:szCs w:val="22"/>
        </w:rPr>
        <w:sectPr w:rsidR="00522EA2" w:rsidSect="00CE2EB7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14:paraId="68844C94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19"/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9"/>
        <w:gridCol w:w="3538"/>
        <w:gridCol w:w="1918"/>
      </w:tblGrid>
      <w:tr w:rsidR="00522EA2" w14:paraId="1E4A1049" w14:textId="77777777" w:rsidTr="00767461">
        <w:trPr>
          <w:trHeight w:val="29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67AC0FA" w14:textId="77777777" w:rsidR="00522EA2" w:rsidRPr="00E4750B" w:rsidRDefault="00522EA2" w:rsidP="00767461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333333"/>
                <w:szCs w:val="20"/>
                <w:lang w:val="sl-SI"/>
              </w:rPr>
            </w:pPr>
            <w:r w:rsidRPr="00E4750B">
              <w:rPr>
                <w:rFonts w:asciiTheme="minorHAnsi" w:hAnsiTheme="minorHAnsi" w:cstheme="minorHAnsi"/>
                <w:b/>
                <w:color w:val="333333"/>
                <w:szCs w:val="18"/>
                <w:lang w:val="sl-SI"/>
              </w:rPr>
              <w:t>RMU kompaktni 24 kV  V</w:t>
            </w:r>
            <w:r w:rsidRPr="00E4750B">
              <w:rPr>
                <w:rFonts w:asciiTheme="minorHAnsi" w:hAnsiTheme="minorHAnsi" w:cstheme="minorHAnsi"/>
                <w:b/>
                <w:szCs w:val="18"/>
                <w:lang w:val="sl-SI"/>
              </w:rPr>
              <w:t xml:space="preserve">(m)V(m)V(o)T(s)  MOTORNI POGON </w:t>
            </w:r>
            <w:r w:rsidRPr="00E4750B">
              <w:rPr>
                <w:rFonts w:asciiTheme="minorHAnsi" w:hAnsiTheme="minorHAnsi" w:cstheme="minorHAnsi"/>
                <w:b/>
                <w:lang w:val="sl-SI"/>
              </w:rPr>
              <w:t>suhi zrak</w:t>
            </w:r>
          </w:p>
        </w:tc>
      </w:tr>
      <w:tr w:rsidR="00522EA2" w14:paraId="47FBB2D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A5F95B7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TEHNIČNI PODATKI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FFF551C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17105E3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PONUJENO</w:t>
            </w:r>
          </w:p>
        </w:tc>
      </w:tr>
      <w:tr w:rsidR="00522EA2" w14:paraId="409E59B8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2EEF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proizvajalec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37FA" w14:textId="77777777" w:rsidR="00522EA2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51A8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6C6A04F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D0D2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tip artikla (bloka)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CE20" w14:textId="77777777" w:rsidR="00522EA2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6030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79C4DED8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C81B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število polj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9331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 vodni + 1 vodna z odklopnikom +</w:t>
            </w:r>
          </w:p>
          <w:p w14:paraId="5ED5A168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 transformatorska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EE1E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7306A72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FE88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max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. dimenzije: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56D6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(Š x V x G)</w:t>
            </w:r>
          </w:p>
          <w:p w14:paraId="7F6A28C1" w14:textId="77777777" w:rsidR="00522EA2" w:rsidRPr="00EE2F7F" w:rsidRDefault="00522EA2" w:rsidP="00767461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(≤ 1850 x ≤ 1320 x ≤ 700 mm)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C3A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77385D52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146E126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Osnovni tehnični podatki artikla</w:t>
            </w:r>
          </w:p>
        </w:tc>
      </w:tr>
      <w:tr w:rsidR="00522EA2" w14:paraId="7B970607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0FEB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napetost (U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9166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C687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5C6CCC9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2457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zdržna udarna napetost (U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09B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363BE6">
              <w:rPr>
                <w:rFonts w:asciiTheme="minorHAnsi" w:hAnsiTheme="minorHAnsi" w:cstheme="minorHAnsi"/>
                <w:strike/>
                <w:color w:val="333333"/>
                <w:sz w:val="22"/>
                <w:szCs w:val="20"/>
                <w:highlight w:val="yellow"/>
                <w:lang w:eastAsia="en-US"/>
              </w:rPr>
              <w:t>50/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</w:t>
            </w:r>
            <w:r w:rsidRPr="00200886">
              <w:rPr>
                <w:rFonts w:asciiTheme="minorHAnsi" w:hAnsiTheme="minorHAnsi" w:cstheme="minorHAnsi"/>
                <w:color w:val="333333"/>
                <w:sz w:val="22"/>
                <w:szCs w:val="20"/>
                <w:highlight w:val="yellow"/>
                <w:lang w:eastAsia="en-US"/>
              </w:rPr>
              <w:t>125 kV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029B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38A83AF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FC31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frekvenca (</w:t>
            </w: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f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C70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>r</w:t>
            </w:r>
            <w:proofErr w:type="spellEnd"/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5E16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66BFC73F" w14:textId="77777777" w:rsidTr="00767461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3927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kratkotrajni zdržni tok (</w:t>
            </w: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  <w:p w14:paraId="62FC46B6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(t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= 1 s)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A12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k</w:t>
            </w:r>
            <w:proofErr w:type="spellEnd"/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 xml:space="preserve">≥ 16 </w:t>
            </w:r>
            <w:proofErr w:type="spellStart"/>
            <w:r w:rsidRPr="00EE2F7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A092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448E4AF6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B44B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temenski zdržni tok (I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ma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9D7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proofErr w:type="spellStart"/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>p</w:t>
            </w:r>
            <w:proofErr w:type="spellEnd"/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 xml:space="preserve">≥ 40 </w:t>
            </w:r>
            <w:proofErr w:type="spellStart"/>
            <w:r w:rsidRPr="00EE2F7F">
              <w:rPr>
                <w:rFonts w:ascii="Calibri" w:hAnsi="Calibri" w:cs="Calibri"/>
                <w:color w:val="333333"/>
                <w:lang w:eastAsia="en-US"/>
              </w:rPr>
              <w:t>kA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314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2CBB4708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AB9A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način priključevanje </w:t>
            </w:r>
          </w:p>
          <w:p w14:paraId="766A0836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(plug-in, tip A in C)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F49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za kabelske konektorje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C06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45BF4F7E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B62E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Izolacijski medij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C5FF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čist suhi zrak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A5D2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57C73386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6552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minimalno zahtevano temperaturno območje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DEBF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04B4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62903FF4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010761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Vodno polje</w:t>
            </w:r>
          </w:p>
        </w:tc>
      </w:tr>
      <w:tr w:rsidR="00522EA2" w14:paraId="3B7E846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526D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F0D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7E3A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27910372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FA9939E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Transformatorsko polje</w:t>
            </w:r>
          </w:p>
        </w:tc>
      </w:tr>
      <w:tr w:rsidR="00522EA2" w14:paraId="36081ACB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E763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7291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07F6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</w:tbl>
    <w:p w14:paraId="6FF8C0F3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350F1700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1EF2240F" w14:textId="77777777" w:rsidR="00522EA2" w:rsidRDefault="00522EA2" w:rsidP="00522EA2"/>
    <w:p w14:paraId="4A5E0ABF" w14:textId="77777777" w:rsidR="00522EA2" w:rsidRDefault="00522EA2" w:rsidP="00522EA2"/>
    <w:p w14:paraId="14CF1D2D" w14:textId="77777777" w:rsidR="00522EA2" w:rsidRDefault="00522EA2" w:rsidP="00522EA2"/>
    <w:p w14:paraId="689F0E61" w14:textId="77777777" w:rsidR="00522EA2" w:rsidRDefault="00522EA2" w:rsidP="00522EA2"/>
    <w:p w14:paraId="38F78092" w14:textId="77777777" w:rsidR="00522EA2" w:rsidRDefault="00522EA2" w:rsidP="00522EA2"/>
    <w:p w14:paraId="0A0C3902" w14:textId="77777777" w:rsidR="00522EA2" w:rsidRDefault="00522EA2" w:rsidP="00522EA2"/>
    <w:p w14:paraId="11F3BEA5" w14:textId="77777777" w:rsidR="00522EA2" w:rsidRDefault="00522EA2" w:rsidP="00522EA2"/>
    <w:p w14:paraId="4EE58D44" w14:textId="77777777" w:rsidR="00522EA2" w:rsidRDefault="00522EA2" w:rsidP="00522EA2"/>
    <w:p w14:paraId="576954ED" w14:textId="77777777" w:rsidR="00522EA2" w:rsidRDefault="00522EA2" w:rsidP="00522EA2"/>
    <w:p w14:paraId="7EEBDF29" w14:textId="77777777" w:rsidR="00522EA2" w:rsidRDefault="00522EA2" w:rsidP="00522EA2"/>
    <w:tbl>
      <w:tblPr>
        <w:tblpPr w:leftFromText="141" w:rightFromText="141" w:bottomFromText="160" w:vertAnchor="text" w:horzAnchor="margin" w:tblpX="-10" w:tblpY="4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658"/>
        <w:gridCol w:w="1985"/>
      </w:tblGrid>
      <w:tr w:rsidR="00522EA2" w14:paraId="55D69CDF" w14:textId="77777777" w:rsidTr="00DF47A7">
        <w:trPr>
          <w:trHeight w:hRule="exact"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9DD2AA5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lastRenderedPageBreak/>
              <w:t>#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4B9D46E" w14:textId="77777777" w:rsidR="00522EA2" w:rsidRDefault="00522EA2" w:rsidP="00D338E0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DODATNE ZAHTEVE ZA SN STIKALNE BLOKE  kompaktni (RMU) suhi zrak: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8176DA9" w14:textId="77777777" w:rsidR="00522EA2" w:rsidRDefault="00522EA2" w:rsidP="00D338E0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PONUJENO</w:t>
            </w:r>
          </w:p>
        </w:tc>
      </w:tr>
      <w:tr w:rsidR="00522EA2" w14:paraId="591DE5FF" w14:textId="77777777" w:rsidTr="00D338E0">
        <w:trPr>
          <w:trHeight w:hRule="exact" w:val="7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04DC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2A5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Ponudnik mora predložiti ponudbi mersko skico za vsak tip bloka!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0AD8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479D234F" w14:textId="77777777" w:rsidTr="00D338E0">
        <w:trPr>
          <w:trHeight w:hRule="exact" w:val="1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4632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ED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SN stikalni bloki morajo ustrezati veljavnim standardom (SIST EN 62271-1, SIST EN 62271-100, SIST EN 62271-200, SIST EN 62271-102, SIST 62271-103, SIST EN 60529, SIST EN 50181, SIST EN 62271 -304, SIST EN 61869-1, SIST EN 61869-2, SIST EN 61896 -3).</w:t>
            </w:r>
          </w:p>
          <w:p w14:paraId="0BEE16DA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6FB4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0C857FE1" w14:textId="77777777" w:rsidTr="00D338E0">
        <w:trPr>
          <w:trHeight w:hRule="exact" w:val="5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5C25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FE76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SN stikalni bloki morajo izpolnjevati naslednje tehnične zahteve:</w:t>
            </w:r>
          </w:p>
          <w:p w14:paraId="481DDAFF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izolacijski medij: čist suh zrak, glavni stikalni aparati v vakuumu;</w:t>
            </w:r>
          </w:p>
          <w:p w14:paraId="3C67324B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IAC označba odpornosti na oblok AFRL 16-1 kA-s;</w:t>
            </w:r>
          </w:p>
          <w:p w14:paraId="5E012FED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- lokalna indikacija napetosti s testnim gumbom in vtiči za preverjanje </w:t>
            </w: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istofaznosti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v vseh celicah;</w:t>
            </w:r>
          </w:p>
          <w:p w14:paraId="6E98784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lokalna položajna signalizacija v vseh celicah;</w:t>
            </w:r>
          </w:p>
          <w:p w14:paraId="6A4B2C2F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z možnost priključitve enožilnih SN kablov preseka 25-240 mm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v vodnih (V) celicah;</w:t>
            </w:r>
          </w:p>
          <w:p w14:paraId="60EAF298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vodne celice (V) z izoliranimi skoznjiki tip C (630 A po SIST EN 50181);</w:t>
            </w:r>
          </w:p>
          <w:p w14:paraId="3069A429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vodne celice (V) z možnostjo montaže SN odvodnikov prenapetosti;</w:t>
            </w:r>
          </w:p>
          <w:p w14:paraId="5FCB84CC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možnost zaklepanja vodnih celic (V) z obešanko;</w:t>
            </w:r>
          </w:p>
          <w:p w14:paraId="1DB2600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zaščita distribucijskih transformatorjev v transformatorski (T) celici z zaščitnim relejem;</w:t>
            </w:r>
          </w:p>
          <w:p w14:paraId="5F1A9ED1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z možnostjo priključitve enožilnih SN kablov preseka 16-150 mm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v transformatorski (T) celici;</w:t>
            </w:r>
          </w:p>
          <w:p w14:paraId="1B4BB38F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pri vseh blokih mora biti upoštevana pomožna napetost za izklop v transformatorskem polju 230 V – AC;</w:t>
            </w:r>
          </w:p>
          <w:p w14:paraId="4234438D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T celice z izoliranimi skoznjiki tip A (250 A po SIST EN 50181).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4074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06F87F51" w14:textId="77777777" w:rsidTr="00D338E0">
        <w:trPr>
          <w:trHeight w:hRule="exact" w:val="3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9721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B644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Cs/>
                <w:iCs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color w:val="333333"/>
                <w:sz w:val="22"/>
                <w:szCs w:val="22"/>
                <w:lang w:eastAsia="en-US"/>
              </w:rPr>
              <w:t>Tehnične zahteve za celice z motornimi pogoni:</w:t>
            </w:r>
          </w:p>
          <w:p w14:paraId="7D060A1E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bCs/>
                <w:iCs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b/>
                <w:bCs/>
                <w:iCs/>
                <w:color w:val="333333"/>
                <w:sz w:val="22"/>
                <w:szCs w:val="22"/>
                <w:lang w:eastAsia="en-US"/>
              </w:rPr>
              <w:t xml:space="preserve">V(m) - </w:t>
            </w:r>
            <w:r>
              <w:rPr>
                <w:rFonts w:asciiTheme="minorHAnsi" w:hAnsiTheme="minorHAnsi" w:cstheme="minorHAnsi"/>
                <w:iCs/>
                <w:color w:val="333333"/>
                <w:sz w:val="22"/>
                <w:szCs w:val="22"/>
                <w:lang w:eastAsia="en-US"/>
              </w:rPr>
              <w:t>630A bremensko ločilno stikalo z motornim pogonom krmilne napetosti 24V DC</w:t>
            </w:r>
          </w:p>
          <w:p w14:paraId="6BBF22AC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iCs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color w:val="333333"/>
                <w:sz w:val="22"/>
                <w:szCs w:val="22"/>
                <w:lang w:eastAsia="en-US"/>
              </w:rPr>
              <w:t xml:space="preserve"> V(o)</w:t>
            </w:r>
            <w:r>
              <w:rPr>
                <w:rFonts w:asciiTheme="minorHAnsi" w:hAnsiTheme="minorHAnsi" w:cstheme="minorHAnsi"/>
                <w:iCs/>
                <w:color w:val="333333"/>
                <w:sz w:val="22"/>
                <w:szCs w:val="22"/>
                <w:lang w:eastAsia="en-US"/>
              </w:rPr>
              <w:t xml:space="preserve"> – 630A odklopnik z motornim pogonom krmilne napetosti 24V DC;</w:t>
            </w:r>
          </w:p>
          <w:p w14:paraId="1EA2116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Transformatorske (T(s)) celice ne potrebujejo motornega pogona;</w:t>
            </w:r>
          </w:p>
          <w:p w14:paraId="4A826C11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u w:val="single"/>
                <w:lang w:eastAsia="en-US"/>
              </w:rPr>
              <w:t>Daljinska indikacija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prisotnosti obratovalne napetosti v vseh V(m) in V(o) celicah;</w:t>
            </w:r>
          </w:p>
          <w:p w14:paraId="0878A53E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Daljinska položajna signalizacija stikal v vodnih (V(m), V(o)) in transformatorskih celicah (T(s)).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DF91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0BCE6148" w14:textId="77777777" w:rsidTr="00D338E0">
        <w:trPr>
          <w:trHeight w:hRule="exact" w:val="27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FE6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lastRenderedPageBreak/>
              <w:t>5.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5CD4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Pogonski mehanizmi morajo biti v življenjski dobi (min. 30 let) brez vzdrževanja (</w:t>
            </w: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maintenance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free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), </w:t>
            </w:r>
            <w:r w:rsidRPr="00FD2915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kar pomeni, da vsa morebitna vizualna preverjanja delovanja mehanskega kontrolnega mehanizma, kakršni koli predvideni periodični pregledi proizvajalca ali vzdrževalna dela v življenjski dobi celotne naprave SN stikalnega bloka (30 let) niso dovoljeni.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br/>
              <w:t>V vseh vodnih celicah (</w:t>
            </w:r>
            <w:proofErr w:type="spellStart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Vz</w:t>
            </w:r>
            <w:proofErr w:type="spellEnd"/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) mora biti dovolj prostora za T-konektor, skupaj z odvodnikom prenapetosti v skupni dolžini min. 300 mm.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1FB0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7BE77DD0" w14:textId="77777777" w:rsidTr="00D338E0">
        <w:trPr>
          <w:trHeight w:hRule="exact"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BF6E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A23E" w14:textId="1CE97D1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Zahtevani garancijski rok za ponujeni material je </w:t>
            </w:r>
            <w:r w:rsidR="003D55E1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36 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mesecev.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2912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1B69D40A" w14:textId="77777777" w:rsidTr="00D338E0">
        <w:trPr>
          <w:trHeight w:hRule="exact" w:val="8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9270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D8E1" w14:textId="45A568CE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Dobavni rok</w:t>
            </w:r>
            <w:r w:rsidR="00083AC9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za stikalne bloke</w:t>
            </w:r>
            <w:r w:rsidR="00563E5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brez motornega pogona je </w:t>
            </w:r>
            <w:r w:rsidR="00AD1D90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sedem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tednov od prejema naročila. Za stikalne bloke z motornimi pogoni je dobavni rok </w:t>
            </w:r>
            <w:r w:rsidRPr="00841625">
              <w:rPr>
                <w:rFonts w:asciiTheme="minorHAnsi" w:hAnsiTheme="minorHAnsi" w:cstheme="minorHAnsi"/>
                <w:strike/>
                <w:color w:val="333333"/>
                <w:sz w:val="22"/>
                <w:szCs w:val="22"/>
                <w:lang w:eastAsia="en-US"/>
              </w:rPr>
              <w:t xml:space="preserve">največ </w:t>
            </w:r>
            <w:r w:rsidR="00AD1D90" w:rsidRPr="00841625">
              <w:rPr>
                <w:rFonts w:asciiTheme="minorHAnsi" w:hAnsiTheme="minorHAnsi" w:cstheme="minorHAnsi"/>
                <w:strike/>
                <w:color w:val="333333"/>
                <w:sz w:val="22"/>
                <w:szCs w:val="22"/>
                <w:lang w:eastAsia="en-US"/>
              </w:rPr>
              <w:t>deset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="00841625" w:rsidRPr="00841625">
              <w:rPr>
                <w:rFonts w:asciiTheme="minorHAnsi" w:hAnsiTheme="minorHAnsi" w:cstheme="minorHAnsi"/>
                <w:color w:val="333333"/>
                <w:sz w:val="22"/>
                <w:szCs w:val="22"/>
                <w:highlight w:val="yellow"/>
                <w:lang w:eastAsia="en-US"/>
              </w:rPr>
              <w:t>petnajst</w:t>
            </w:r>
            <w:r w:rsidR="00841625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tednov.</w:t>
            </w:r>
          </w:p>
          <w:p w14:paraId="34B53C3B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6D1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</w:tbl>
    <w:p w14:paraId="45F83E74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5F80B22B" w14:textId="77777777" w:rsidR="00522EA2" w:rsidRPr="007F2C55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Spodaj</w:t>
      </w:r>
      <w:r w:rsidRPr="007F2C55">
        <w:rPr>
          <w:rFonts w:asciiTheme="minorHAnsi" w:hAnsiTheme="minorHAnsi" w:cstheme="minorHAnsi"/>
          <w:sz w:val="22"/>
          <w:szCs w:val="22"/>
        </w:rPr>
        <w:t xml:space="preserve"> podpisani pooblaščeni predstavnik ponudnika izjavljam, da v</w:t>
      </w:r>
      <w:r>
        <w:rPr>
          <w:rFonts w:asciiTheme="minorHAnsi" w:hAnsiTheme="minorHAnsi" w:cstheme="minorHAnsi"/>
          <w:sz w:val="22"/>
          <w:szCs w:val="22"/>
        </w:rPr>
        <w:t>sa</w:t>
      </w:r>
      <w:r w:rsidRPr="007F2C55">
        <w:rPr>
          <w:rFonts w:asciiTheme="minorHAnsi" w:hAnsiTheme="minorHAnsi" w:cstheme="minorHAnsi"/>
          <w:sz w:val="22"/>
          <w:szCs w:val="22"/>
        </w:rPr>
        <w:t xml:space="preserve"> ponujen</w:t>
      </w:r>
      <w:r>
        <w:rPr>
          <w:rFonts w:asciiTheme="minorHAnsi" w:hAnsiTheme="minorHAnsi" w:cstheme="minorHAnsi"/>
          <w:sz w:val="22"/>
          <w:szCs w:val="22"/>
        </w:rPr>
        <w:t>a oprema in material</w:t>
      </w:r>
      <w:r w:rsidRPr="007F2C55">
        <w:rPr>
          <w:rFonts w:asciiTheme="minorHAnsi" w:hAnsiTheme="minorHAnsi" w:cstheme="minorHAnsi"/>
          <w:sz w:val="22"/>
          <w:szCs w:val="22"/>
        </w:rPr>
        <w:t xml:space="preserve"> v celoti ustreza zgoraj navedenim </w:t>
      </w:r>
      <w:r>
        <w:rPr>
          <w:rFonts w:asciiTheme="minorHAnsi" w:hAnsiTheme="minorHAnsi" w:cstheme="minorHAnsi"/>
          <w:sz w:val="22"/>
          <w:szCs w:val="22"/>
        </w:rPr>
        <w:t>zahtevam</w:t>
      </w:r>
      <w:r w:rsidRPr="007F2C55">
        <w:rPr>
          <w:rFonts w:asciiTheme="minorHAnsi" w:hAnsiTheme="minorHAnsi" w:cstheme="minorHAnsi"/>
          <w:sz w:val="22"/>
          <w:szCs w:val="22"/>
        </w:rPr>
        <w:t>.</w:t>
      </w:r>
    </w:p>
    <w:p w14:paraId="67400724" w14:textId="77777777" w:rsidR="00522EA2" w:rsidRPr="007F2C55" w:rsidRDefault="00522EA2" w:rsidP="00522EA2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1E5EE305" w14:textId="77777777" w:rsidR="00522EA2" w:rsidRDefault="00522EA2" w:rsidP="00522EA2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393802B8" w14:textId="77777777" w:rsidR="00522EA2" w:rsidRPr="007F2C55" w:rsidRDefault="00522EA2" w:rsidP="00522EA2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7F2C55">
        <w:rPr>
          <w:rFonts w:asciiTheme="minorHAnsi" w:hAnsiTheme="minorHAnsi" w:cstheme="minorHAnsi"/>
          <w:sz w:val="22"/>
          <w:szCs w:val="22"/>
        </w:rPr>
        <w:t>V/na ___________, dne __________</w:t>
      </w:r>
    </w:p>
    <w:p w14:paraId="34CD26C2" w14:textId="77777777" w:rsidR="00522EA2" w:rsidRPr="007F2C55" w:rsidRDefault="00522EA2" w:rsidP="00522EA2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3D54B91E" w14:textId="77777777" w:rsidR="00522EA2" w:rsidRPr="007F2C55" w:rsidRDefault="00522EA2" w:rsidP="00522EA2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Ponudnik: ___________________</w:t>
      </w:r>
    </w:p>
    <w:p w14:paraId="764E892A" w14:textId="77777777" w:rsidR="00CD584E" w:rsidRDefault="00CD584E"/>
    <w:sectPr w:rsidR="00CD584E" w:rsidSect="00CE2EB7">
      <w:headerReference w:type="first" r:id="rId11"/>
      <w:footerReference w:type="first" r:id="rId12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2E3DD" w14:textId="77777777" w:rsidR="00C202C5" w:rsidRDefault="00C202C5" w:rsidP="00BA2358">
      <w:r>
        <w:separator/>
      </w:r>
    </w:p>
  </w:endnote>
  <w:endnote w:type="continuationSeparator" w:id="0">
    <w:p w14:paraId="360066AD" w14:textId="77777777" w:rsidR="00C202C5" w:rsidRDefault="00C202C5" w:rsidP="00BA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D1BDE" w14:textId="3335CDBD" w:rsidR="00E75310" w:rsidRPr="00701729" w:rsidRDefault="00E75310" w:rsidP="00E75310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="Calibri" w:hAnsi="Calibri" w:cs="Calibri"/>
        <w:sz w:val="18"/>
        <w:szCs w:val="18"/>
        <w:lang w:val="x-none"/>
      </w:rPr>
    </w:pPr>
    <w:r w:rsidRPr="00701729">
      <w:rPr>
        <w:rFonts w:ascii="Calibri" w:hAnsi="Calibri" w:cs="Calibri"/>
        <w:sz w:val="18"/>
        <w:szCs w:val="18"/>
        <w:lang w:val="x-none"/>
      </w:rPr>
      <w:tab/>
    </w:r>
    <w:r w:rsidRPr="00701729">
      <w:rPr>
        <w:rFonts w:ascii="Calibri" w:hAnsi="Calibri" w:cs="Calibri"/>
        <w:sz w:val="18"/>
        <w:szCs w:val="18"/>
        <w:lang w:val="x-none"/>
      </w:rPr>
      <w:tab/>
    </w:r>
  </w:p>
  <w:p w14:paraId="6382EFBC" w14:textId="77777777" w:rsidR="00E75310" w:rsidRPr="00701729" w:rsidRDefault="00E75310" w:rsidP="00E75310">
    <w:pPr>
      <w:tabs>
        <w:tab w:val="center" w:pos="4536"/>
        <w:tab w:val="right" w:pos="9072"/>
      </w:tabs>
      <w:rPr>
        <w:rFonts w:ascii="Calibri" w:hAnsi="Calibri" w:cs="Calibri"/>
        <w:i/>
        <w:color w:val="000000"/>
        <w:sz w:val="18"/>
        <w:szCs w:val="18"/>
        <w:lang w:val="x-none"/>
      </w:rPr>
    </w:pPr>
    <w:r w:rsidRPr="00701729">
      <w:rPr>
        <w:rFonts w:ascii="Calibri" w:hAnsi="Calibri" w:cs="Calibri"/>
        <w:i/>
        <w:color w:val="000000"/>
        <w:sz w:val="18"/>
        <w:szCs w:val="18"/>
        <w:lang w:val="x-none"/>
      </w:rPr>
      <w:t xml:space="preserve">ELEKTRO GORENJSKA, </w:t>
    </w:r>
    <w:proofErr w:type="spellStart"/>
    <w:r w:rsidRPr="00701729">
      <w:rPr>
        <w:rFonts w:ascii="Calibri" w:hAnsi="Calibri" w:cs="Calibri"/>
        <w:i/>
        <w:color w:val="000000"/>
        <w:sz w:val="18"/>
        <w:szCs w:val="18"/>
        <w:lang w:val="x-none"/>
      </w:rPr>
      <w:t>d.d</w:t>
    </w:r>
    <w:proofErr w:type="spellEnd"/>
    <w:r w:rsidRPr="00701729">
      <w:rPr>
        <w:rFonts w:ascii="Calibri" w:hAnsi="Calibri" w:cs="Calibri"/>
        <w:i/>
        <w:color w:val="000000"/>
        <w:sz w:val="18"/>
        <w:szCs w:val="18"/>
        <w:lang w:val="x-none"/>
      </w:rPr>
      <w:t>.</w:t>
    </w:r>
  </w:p>
  <w:p w14:paraId="3133E234" w14:textId="77777777" w:rsidR="00E75310" w:rsidRPr="00701729" w:rsidRDefault="00E75310" w:rsidP="00E75310">
    <w:pPr>
      <w:tabs>
        <w:tab w:val="center" w:pos="4536"/>
        <w:tab w:val="right" w:pos="9072"/>
      </w:tabs>
      <w:rPr>
        <w:lang w:val="en-US"/>
      </w:rPr>
    </w:pPr>
    <w:proofErr w:type="spellStart"/>
    <w:r w:rsidRPr="00D3058C">
      <w:rPr>
        <w:rFonts w:ascii="Calibri" w:hAnsi="Calibri" w:cs="Calibri"/>
        <w:i/>
        <w:iCs/>
        <w:sz w:val="18"/>
        <w:szCs w:val="18"/>
        <w:lang w:val="en-US"/>
      </w:rPr>
      <w:t>Dobava</w:t>
    </w:r>
    <w:proofErr w:type="spellEnd"/>
    <w:r w:rsidRPr="00D3058C">
      <w:rPr>
        <w:rFonts w:ascii="Calibri" w:hAnsi="Calibri" w:cs="Calibri"/>
        <w:i/>
        <w:iCs/>
        <w:sz w:val="18"/>
        <w:szCs w:val="18"/>
        <w:lang w:val="en-US"/>
      </w:rPr>
      <w:t xml:space="preserve"> SN (RMU) </w:t>
    </w:r>
    <w:proofErr w:type="spellStart"/>
    <w:r w:rsidRPr="00D3058C">
      <w:rPr>
        <w:rFonts w:ascii="Calibri" w:hAnsi="Calibri" w:cs="Calibri"/>
        <w:i/>
        <w:iCs/>
        <w:sz w:val="18"/>
        <w:szCs w:val="18"/>
        <w:lang w:val="en-US"/>
      </w:rPr>
      <w:t>stikalnih</w:t>
    </w:r>
    <w:proofErr w:type="spellEnd"/>
    <w:r w:rsidRPr="00D3058C">
      <w:rPr>
        <w:rFonts w:ascii="Calibri" w:hAnsi="Calibri" w:cs="Calibri"/>
        <w:i/>
        <w:iCs/>
        <w:sz w:val="18"/>
        <w:szCs w:val="18"/>
        <w:lang w:val="en-US"/>
      </w:rPr>
      <w:t xml:space="preserve"> </w:t>
    </w:r>
    <w:proofErr w:type="spellStart"/>
    <w:r w:rsidRPr="00D3058C">
      <w:rPr>
        <w:rFonts w:ascii="Calibri" w:hAnsi="Calibri" w:cs="Calibri"/>
        <w:i/>
        <w:iCs/>
        <w:sz w:val="18"/>
        <w:szCs w:val="18"/>
        <w:lang w:val="en-US"/>
      </w:rPr>
      <w:t>blokov</w:t>
    </w:r>
    <w:proofErr w:type="spellEnd"/>
    <w:r w:rsidRPr="00D3058C">
      <w:rPr>
        <w:rFonts w:ascii="Calibri" w:hAnsi="Calibri" w:cs="Calibri"/>
        <w:i/>
        <w:iCs/>
        <w:sz w:val="18"/>
        <w:szCs w:val="18"/>
        <w:lang w:val="en-US"/>
      </w:rPr>
      <w:t xml:space="preserve"> 24 kV - GWP ≤ 1 in </w:t>
    </w:r>
    <w:proofErr w:type="spellStart"/>
    <w:r w:rsidRPr="00D3058C">
      <w:rPr>
        <w:rFonts w:ascii="Calibri" w:hAnsi="Calibri" w:cs="Calibri"/>
        <w:i/>
        <w:iCs/>
        <w:sz w:val="18"/>
        <w:szCs w:val="18"/>
        <w:lang w:val="en-US"/>
      </w:rPr>
      <w:t>suhi</w:t>
    </w:r>
    <w:proofErr w:type="spellEnd"/>
    <w:r w:rsidRPr="00D3058C">
      <w:rPr>
        <w:rFonts w:ascii="Calibri" w:hAnsi="Calibri" w:cs="Calibri"/>
        <w:i/>
        <w:iCs/>
        <w:sz w:val="18"/>
        <w:szCs w:val="18"/>
        <w:lang w:val="en-US"/>
      </w:rPr>
      <w:t xml:space="preserve"> </w:t>
    </w:r>
    <w:proofErr w:type="spellStart"/>
    <w:r w:rsidRPr="00D3058C">
      <w:rPr>
        <w:rFonts w:ascii="Calibri" w:hAnsi="Calibri" w:cs="Calibri"/>
        <w:i/>
        <w:iCs/>
        <w:sz w:val="18"/>
        <w:szCs w:val="18"/>
        <w:lang w:val="en-US"/>
      </w:rPr>
      <w:t>zrak</w:t>
    </w:r>
    <w:proofErr w:type="spellEnd"/>
    <w:r w:rsidRPr="22F191AF">
      <w:rPr>
        <w:rFonts w:ascii="Calibri" w:hAnsi="Calibri" w:cs="Calibri"/>
        <w:i/>
        <w:iCs/>
        <w:sz w:val="18"/>
        <w:szCs w:val="18"/>
        <w:lang w:val="en-US"/>
      </w:rPr>
      <w:t xml:space="preserve">, </w:t>
    </w:r>
    <w:proofErr w:type="spellStart"/>
    <w:r w:rsidRPr="22F191AF">
      <w:rPr>
        <w:rFonts w:ascii="Calibri" w:hAnsi="Calibri" w:cs="Calibri"/>
        <w:i/>
        <w:iCs/>
        <w:sz w:val="18"/>
        <w:szCs w:val="18"/>
        <w:lang w:val="en-US"/>
      </w:rPr>
      <w:t>št</w:t>
    </w:r>
    <w:proofErr w:type="spellEnd"/>
    <w:r w:rsidRPr="22F191AF">
      <w:rPr>
        <w:rFonts w:ascii="Calibri" w:hAnsi="Calibri" w:cs="Calibri"/>
        <w:i/>
        <w:iCs/>
        <w:sz w:val="18"/>
        <w:szCs w:val="18"/>
        <w:lang w:val="en-US"/>
      </w:rPr>
      <w:t>. JN26-011</w:t>
    </w:r>
  </w:p>
  <w:p w14:paraId="260A4015" w14:textId="77777777" w:rsidR="00BA2358" w:rsidRDefault="00BA2358" w:rsidP="00BA2358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</w:pPr>
    <w:r>
      <w:tab/>
    </w:r>
    <w:r>
      <w:tab/>
    </w:r>
  </w:p>
  <w:p w14:paraId="72491A9A" w14:textId="77777777" w:rsidR="00BA2358" w:rsidRDefault="00BA235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C31C5" w14:textId="77777777" w:rsidR="001E5F65" w:rsidRPr="00194867" w:rsidRDefault="00BA2358" w:rsidP="0077637D">
    <w:pPr>
      <w:pStyle w:val="Noga"/>
      <w:pBdr>
        <w:bottom w:val="single" w:sz="12" w:space="1" w:color="auto"/>
      </w:pBdr>
      <w:jc w:val="right"/>
      <w:rPr>
        <w:sz w:val="12"/>
        <w:szCs w:val="12"/>
      </w:rPr>
    </w:pPr>
    <w:r w:rsidRPr="00194867">
      <w:rPr>
        <w:sz w:val="12"/>
        <w:szCs w:val="12"/>
      </w:rPr>
      <w:fldChar w:fldCharType="begin"/>
    </w:r>
    <w:r w:rsidRPr="00194867">
      <w:rPr>
        <w:sz w:val="12"/>
        <w:szCs w:val="12"/>
      </w:rPr>
      <w:instrText>PAGE   \* MERGEFORMAT</w:instrText>
    </w:r>
    <w:r w:rsidRPr="00194867">
      <w:rPr>
        <w:sz w:val="12"/>
        <w:szCs w:val="12"/>
      </w:rPr>
      <w:fldChar w:fldCharType="separate"/>
    </w:r>
    <w:r>
      <w:rPr>
        <w:noProof/>
        <w:sz w:val="12"/>
        <w:szCs w:val="12"/>
      </w:rPr>
      <w:t>5</w:t>
    </w:r>
    <w:r>
      <w:rPr>
        <w:noProof/>
        <w:sz w:val="12"/>
        <w:szCs w:val="12"/>
      </w:rPr>
      <w:t>2</w:t>
    </w:r>
    <w:r w:rsidRPr="00194867">
      <w:rPr>
        <w:sz w:val="12"/>
        <w:szCs w:val="12"/>
      </w:rPr>
      <w:fldChar w:fldCharType="end"/>
    </w:r>
  </w:p>
  <w:p w14:paraId="61AE4B6D" w14:textId="77777777" w:rsidR="001E5F65" w:rsidRPr="000A714F" w:rsidRDefault="00BA2358" w:rsidP="0077637D">
    <w:pPr>
      <w:pStyle w:val="Noga"/>
      <w:rPr>
        <w:rFonts w:cs="Arial"/>
        <w:i/>
        <w:color w:val="000000"/>
        <w:sz w:val="18"/>
        <w:szCs w:val="18"/>
      </w:rPr>
    </w:pPr>
    <w:r w:rsidRPr="000A714F">
      <w:rPr>
        <w:rFonts w:cs="Arial"/>
        <w:i/>
        <w:color w:val="000000"/>
        <w:sz w:val="18"/>
        <w:szCs w:val="18"/>
      </w:rPr>
      <w:t>Elektro Gorenjska, d. d.</w:t>
    </w:r>
  </w:p>
  <w:p w14:paraId="76906DFC" w14:textId="77777777" w:rsidR="001E5F65" w:rsidRPr="000A714F" w:rsidRDefault="00BA2358" w:rsidP="0077637D">
    <w:pPr>
      <w:pStyle w:val="Noga"/>
      <w:rPr>
        <w:rFonts w:cs="Arial"/>
        <w:i/>
        <w:color w:val="000000"/>
        <w:sz w:val="18"/>
        <w:szCs w:val="18"/>
      </w:rPr>
    </w:pPr>
    <w:r w:rsidRPr="000A714F">
      <w:rPr>
        <w:rFonts w:cs="Arial"/>
        <w:i/>
        <w:color w:val="000000"/>
        <w:sz w:val="18"/>
        <w:szCs w:val="18"/>
      </w:rPr>
      <w:t>Merilniki obratovalnih veličin, št. NMV15-013</w:t>
    </w:r>
  </w:p>
  <w:p w14:paraId="1DD85123" w14:textId="77777777" w:rsidR="001E5F65" w:rsidRDefault="001E5F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03302" w14:textId="77777777" w:rsidR="00C202C5" w:rsidRDefault="00C202C5" w:rsidP="00BA2358">
      <w:r>
        <w:separator/>
      </w:r>
    </w:p>
  </w:footnote>
  <w:footnote w:type="continuationSeparator" w:id="0">
    <w:p w14:paraId="439C7C5A" w14:textId="77777777" w:rsidR="00C202C5" w:rsidRDefault="00C202C5" w:rsidP="00BA2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7809" w14:textId="77777777" w:rsidR="001E5F65" w:rsidRDefault="001E5F6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CE137B4"/>
    <w:multiLevelType w:val="hybridMultilevel"/>
    <w:tmpl w:val="8F68ECB8"/>
    <w:lvl w:ilvl="0" w:tplc="EE607FB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827A28"/>
    <w:multiLevelType w:val="hybridMultilevel"/>
    <w:tmpl w:val="E08AB65C"/>
    <w:lvl w:ilvl="0" w:tplc="FFFFFFFF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70372"/>
    <w:multiLevelType w:val="hybridMultilevel"/>
    <w:tmpl w:val="446EA7C8"/>
    <w:lvl w:ilvl="0" w:tplc="2544053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7479E"/>
    <w:multiLevelType w:val="hybridMultilevel"/>
    <w:tmpl w:val="4FD0341E"/>
    <w:lvl w:ilvl="0" w:tplc="FE7A3F50">
      <w:start w:val="3"/>
      <w:numFmt w:val="bullet"/>
      <w:lvlText w:val="-"/>
      <w:lvlJc w:val="left"/>
      <w:pPr>
        <w:ind w:left="69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6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D312A8"/>
    <w:multiLevelType w:val="hybridMultilevel"/>
    <w:tmpl w:val="B9F450D8"/>
    <w:lvl w:ilvl="0" w:tplc="924255D8">
      <w:start w:val="1"/>
      <w:numFmt w:val="upperRoman"/>
      <w:lvlText w:val="%1."/>
      <w:lvlJc w:val="left"/>
      <w:pPr>
        <w:ind w:left="1080" w:hanging="72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630CF"/>
    <w:multiLevelType w:val="hybridMultilevel"/>
    <w:tmpl w:val="0346D182"/>
    <w:lvl w:ilvl="0" w:tplc="CE40EF5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90951"/>
    <w:multiLevelType w:val="hybridMultilevel"/>
    <w:tmpl w:val="3C3425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63387"/>
    <w:multiLevelType w:val="hybridMultilevel"/>
    <w:tmpl w:val="A87A01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D7497"/>
    <w:multiLevelType w:val="hybridMultilevel"/>
    <w:tmpl w:val="E08AB65C"/>
    <w:lvl w:ilvl="0" w:tplc="FFFFFFFF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63B6B"/>
    <w:multiLevelType w:val="hybridMultilevel"/>
    <w:tmpl w:val="226A81B8"/>
    <w:lvl w:ilvl="0" w:tplc="ED4AE5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604B2"/>
    <w:multiLevelType w:val="hybridMultilevel"/>
    <w:tmpl w:val="AB5C6686"/>
    <w:lvl w:ilvl="0" w:tplc="B958D540">
      <w:start w:val="1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4C364E"/>
    <w:multiLevelType w:val="hybridMultilevel"/>
    <w:tmpl w:val="0E1CA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F3FB8"/>
    <w:multiLevelType w:val="hybridMultilevel"/>
    <w:tmpl w:val="26B69F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07F70"/>
    <w:multiLevelType w:val="hybridMultilevel"/>
    <w:tmpl w:val="7CFAE9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1664C"/>
    <w:multiLevelType w:val="hybridMultilevel"/>
    <w:tmpl w:val="D9E6CED2"/>
    <w:lvl w:ilvl="0" w:tplc="423082A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F3176"/>
    <w:multiLevelType w:val="hybridMultilevel"/>
    <w:tmpl w:val="7696CDF0"/>
    <w:lvl w:ilvl="0" w:tplc="792613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B3097"/>
    <w:multiLevelType w:val="hybridMultilevel"/>
    <w:tmpl w:val="E08AB65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92DE2"/>
    <w:multiLevelType w:val="singleLevel"/>
    <w:tmpl w:val="DF182FAE"/>
    <w:lvl w:ilvl="0">
      <w:start w:val="1"/>
      <w:numFmt w:val="bullet"/>
      <w:pStyle w:val="pikaalineje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476F27D8"/>
    <w:multiLevelType w:val="hybridMultilevel"/>
    <w:tmpl w:val="6456ABE0"/>
    <w:lvl w:ilvl="0" w:tplc="39DE4C2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262696"/>
    <w:multiLevelType w:val="hybridMultilevel"/>
    <w:tmpl w:val="446EA7C8"/>
    <w:lvl w:ilvl="0" w:tplc="2544053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CF00DA"/>
    <w:multiLevelType w:val="hybridMultilevel"/>
    <w:tmpl w:val="908A6E8A"/>
    <w:lvl w:ilvl="0" w:tplc="2662E2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C1A99"/>
    <w:multiLevelType w:val="hybridMultilevel"/>
    <w:tmpl w:val="36EA30A2"/>
    <w:lvl w:ilvl="0" w:tplc="FD7E8DF2">
      <w:start w:val="1"/>
      <w:numFmt w:val="decimal"/>
      <w:pStyle w:val="Naslov2"/>
      <w:lvlText w:val="%1."/>
      <w:lvlJc w:val="left"/>
      <w:pPr>
        <w:tabs>
          <w:tab w:val="num" w:pos="2770"/>
        </w:tabs>
        <w:ind w:left="2770" w:hanging="360"/>
      </w:pPr>
      <w:rPr>
        <w:rFonts w:asciiTheme="minorHAnsi" w:hAnsiTheme="minorHAnsi" w:cstheme="minorHAnsi" w:hint="default"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BA7A4F62">
      <w:start w:val="1"/>
      <w:numFmt w:val="decimal"/>
      <w:lvlText w:val="%4."/>
      <w:lvlJc w:val="left"/>
      <w:pPr>
        <w:tabs>
          <w:tab w:val="num" w:pos="360"/>
        </w:tabs>
      </w:pPr>
      <w:rPr>
        <w:rFonts w:hint="default"/>
      </w:r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CBB5F53"/>
    <w:multiLevelType w:val="hybridMultilevel"/>
    <w:tmpl w:val="3A1004AA"/>
    <w:lvl w:ilvl="0" w:tplc="76EA5B2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F7D6F"/>
    <w:multiLevelType w:val="hybridMultilevel"/>
    <w:tmpl w:val="DBA6F196"/>
    <w:lvl w:ilvl="0" w:tplc="1FAED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B782B"/>
    <w:multiLevelType w:val="hybridMultilevel"/>
    <w:tmpl w:val="CF66F078"/>
    <w:lvl w:ilvl="0" w:tplc="3BD835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23588"/>
    <w:multiLevelType w:val="hybridMultilevel"/>
    <w:tmpl w:val="340CFFE8"/>
    <w:lvl w:ilvl="0" w:tplc="218C46BC">
      <w:start w:val="1"/>
      <w:numFmt w:val="decimal"/>
      <w:pStyle w:val="Naslov2MJ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51D7D7A"/>
    <w:multiLevelType w:val="hybridMultilevel"/>
    <w:tmpl w:val="1960E786"/>
    <w:lvl w:ilvl="0" w:tplc="FFFFFFFF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7273B"/>
    <w:multiLevelType w:val="hybridMultilevel"/>
    <w:tmpl w:val="E08AB65C"/>
    <w:lvl w:ilvl="0" w:tplc="FFFFFFFF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60CBB"/>
    <w:multiLevelType w:val="hybridMultilevel"/>
    <w:tmpl w:val="44829E7E"/>
    <w:lvl w:ilvl="0" w:tplc="30C6736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111004"/>
    <w:multiLevelType w:val="hybridMultilevel"/>
    <w:tmpl w:val="2CA62892"/>
    <w:lvl w:ilvl="0" w:tplc="C710456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6857148B"/>
    <w:multiLevelType w:val="hybridMultilevel"/>
    <w:tmpl w:val="A0C40F9E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6E5C1638"/>
    <w:multiLevelType w:val="hybridMultilevel"/>
    <w:tmpl w:val="D0DAF06E"/>
    <w:lvl w:ilvl="0" w:tplc="E4CCECB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75183C"/>
    <w:multiLevelType w:val="hybridMultilevel"/>
    <w:tmpl w:val="E08AB65C"/>
    <w:lvl w:ilvl="0" w:tplc="7A9E865C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54A5A"/>
    <w:multiLevelType w:val="hybridMultilevel"/>
    <w:tmpl w:val="7C4A9AD4"/>
    <w:lvl w:ilvl="0" w:tplc="1A381B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50E61"/>
    <w:multiLevelType w:val="hybridMultilevel"/>
    <w:tmpl w:val="C2944BD8"/>
    <w:lvl w:ilvl="0" w:tplc="E66A27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24AA5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89243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B2CB3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0D06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E678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50D7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8201F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2854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6A748EB"/>
    <w:multiLevelType w:val="hybridMultilevel"/>
    <w:tmpl w:val="63960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4225"/>
    <w:multiLevelType w:val="hybridMultilevel"/>
    <w:tmpl w:val="BA2E2550"/>
    <w:lvl w:ilvl="0" w:tplc="3BD83512">
      <w:start w:val="1"/>
      <w:numFmt w:val="bullet"/>
      <w:lvlText w:val="-"/>
      <w:lvlJc w:val="left"/>
      <w:pPr>
        <w:tabs>
          <w:tab w:val="num" w:pos="1480"/>
        </w:tabs>
        <w:ind w:left="1480" w:hanging="360"/>
      </w:pPr>
      <w:rPr>
        <w:rFonts w:ascii="Arial" w:eastAsia="Times New Roman" w:hAnsi="Arial" w:cs="Arial" w:hint="default"/>
      </w:rPr>
    </w:lvl>
    <w:lvl w:ilvl="1" w:tplc="3BD835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num w:numId="1" w16cid:durableId="1255090319">
    <w:abstractNumId w:val="34"/>
  </w:num>
  <w:num w:numId="2" w16cid:durableId="1028531211">
    <w:abstractNumId w:val="24"/>
  </w:num>
  <w:num w:numId="3" w16cid:durableId="223490773">
    <w:abstractNumId w:val="36"/>
  </w:num>
  <w:num w:numId="4" w16cid:durableId="780996432">
    <w:abstractNumId w:val="6"/>
  </w:num>
  <w:num w:numId="5" w16cid:durableId="1894269636">
    <w:abstractNumId w:val="35"/>
  </w:num>
  <w:num w:numId="6" w16cid:durableId="1104111446">
    <w:abstractNumId w:val="31"/>
  </w:num>
  <w:num w:numId="7" w16cid:durableId="1651594092">
    <w:abstractNumId w:val="0"/>
  </w:num>
  <w:num w:numId="8" w16cid:durableId="1141310821">
    <w:abstractNumId w:val="42"/>
  </w:num>
  <w:num w:numId="9" w16cid:durableId="1079670662">
    <w:abstractNumId w:val="40"/>
  </w:num>
  <w:num w:numId="10" w16cid:durableId="1370446499">
    <w:abstractNumId w:val="37"/>
  </w:num>
  <w:num w:numId="11" w16cid:durableId="674236067">
    <w:abstractNumId w:val="17"/>
  </w:num>
  <w:num w:numId="12" w16cid:durableId="1780447538">
    <w:abstractNumId w:val="41"/>
  </w:num>
  <w:num w:numId="13" w16cid:durableId="1089734922">
    <w:abstractNumId w:val="5"/>
  </w:num>
  <w:num w:numId="14" w16cid:durableId="336419250">
    <w:abstractNumId w:val="32"/>
  </w:num>
  <w:num w:numId="15" w16cid:durableId="278218094">
    <w:abstractNumId w:val="28"/>
  </w:num>
  <w:num w:numId="16" w16cid:durableId="751900809">
    <w:abstractNumId w:val="9"/>
  </w:num>
  <w:num w:numId="17" w16cid:durableId="171265191">
    <w:abstractNumId w:val="13"/>
  </w:num>
  <w:num w:numId="18" w16cid:durableId="1839274690">
    <w:abstractNumId w:val="20"/>
  </w:num>
  <w:num w:numId="19" w16cid:durableId="87385795">
    <w:abstractNumId w:val="2"/>
  </w:num>
  <w:num w:numId="20" w16cid:durableId="2050104190">
    <w:abstractNumId w:val="7"/>
  </w:num>
  <w:num w:numId="21" w16cid:durableId="357774620">
    <w:abstractNumId w:val="22"/>
  </w:num>
  <w:num w:numId="22" w16cid:durableId="977608398">
    <w:abstractNumId w:val="29"/>
  </w:num>
  <w:num w:numId="23" w16cid:durableId="335353858">
    <w:abstractNumId w:val="23"/>
  </w:num>
  <w:num w:numId="24" w16cid:durableId="670565945">
    <w:abstractNumId w:val="15"/>
  </w:num>
  <w:num w:numId="25" w16cid:durableId="953099529">
    <w:abstractNumId w:val="27"/>
  </w:num>
  <w:num w:numId="26" w16cid:durableId="1441799710">
    <w:abstractNumId w:val="16"/>
  </w:num>
  <w:num w:numId="27" w16cid:durableId="1239511107">
    <w:abstractNumId w:val="26"/>
  </w:num>
  <w:num w:numId="28" w16cid:durableId="2068188688">
    <w:abstractNumId w:val="4"/>
  </w:num>
  <w:num w:numId="29" w16cid:durableId="1900091376">
    <w:abstractNumId w:val="18"/>
  </w:num>
  <w:num w:numId="30" w16cid:durableId="2146896260">
    <w:abstractNumId w:val="10"/>
  </w:num>
  <w:num w:numId="31" w16cid:durableId="24604253">
    <w:abstractNumId w:val="8"/>
  </w:num>
  <w:num w:numId="32" w16cid:durableId="824400043">
    <w:abstractNumId w:val="21"/>
  </w:num>
  <w:num w:numId="33" w16cid:durableId="67926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873113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6616969">
    <w:abstractNumId w:val="14"/>
  </w:num>
  <w:num w:numId="36" w16cid:durableId="13916571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28809486">
    <w:abstractNumId w:val="3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49132352">
    <w:abstractNumId w:val="39"/>
  </w:num>
  <w:num w:numId="39" w16cid:durableId="21157062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78040027">
    <w:abstractNumId w:val="38"/>
  </w:num>
  <w:num w:numId="41" w16cid:durableId="975254312">
    <w:abstractNumId w:val="1"/>
  </w:num>
  <w:num w:numId="42" w16cid:durableId="1203055360">
    <w:abstractNumId w:val="19"/>
  </w:num>
  <w:num w:numId="43" w16cid:durableId="960305315">
    <w:abstractNumId w:val="30"/>
  </w:num>
  <w:num w:numId="44" w16cid:durableId="124011922">
    <w:abstractNumId w:val="11"/>
  </w:num>
  <w:num w:numId="45" w16cid:durableId="538779261">
    <w:abstractNumId w:val="3"/>
  </w:num>
  <w:num w:numId="46" w16cid:durableId="468001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EA2"/>
    <w:rsid w:val="00032BF6"/>
    <w:rsid w:val="000529AF"/>
    <w:rsid w:val="00083AC9"/>
    <w:rsid w:val="000C3ED2"/>
    <w:rsid w:val="000D2D37"/>
    <w:rsid w:val="00100BFA"/>
    <w:rsid w:val="00102706"/>
    <w:rsid w:val="001064F6"/>
    <w:rsid w:val="001133E0"/>
    <w:rsid w:val="0013503E"/>
    <w:rsid w:val="00135741"/>
    <w:rsid w:val="001359EC"/>
    <w:rsid w:val="0014010C"/>
    <w:rsid w:val="00140597"/>
    <w:rsid w:val="00172A10"/>
    <w:rsid w:val="001931B8"/>
    <w:rsid w:val="001E4364"/>
    <w:rsid w:val="001E5F65"/>
    <w:rsid w:val="00200886"/>
    <w:rsid w:val="00260383"/>
    <w:rsid w:val="002842A7"/>
    <w:rsid w:val="002C0C17"/>
    <w:rsid w:val="002D2A45"/>
    <w:rsid w:val="00310BBF"/>
    <w:rsid w:val="0031700C"/>
    <w:rsid w:val="0035658A"/>
    <w:rsid w:val="00363BE6"/>
    <w:rsid w:val="00380535"/>
    <w:rsid w:val="00391B09"/>
    <w:rsid w:val="003A322A"/>
    <w:rsid w:val="003B5585"/>
    <w:rsid w:val="003C75E4"/>
    <w:rsid w:val="003D55E1"/>
    <w:rsid w:val="003E63B2"/>
    <w:rsid w:val="003F3A0A"/>
    <w:rsid w:val="003F7416"/>
    <w:rsid w:val="00421F4B"/>
    <w:rsid w:val="00452C62"/>
    <w:rsid w:val="0048544C"/>
    <w:rsid w:val="004872D0"/>
    <w:rsid w:val="00497668"/>
    <w:rsid w:val="004A4AED"/>
    <w:rsid w:val="004B3C97"/>
    <w:rsid w:val="004F1322"/>
    <w:rsid w:val="00513111"/>
    <w:rsid w:val="005145D3"/>
    <w:rsid w:val="00522EA2"/>
    <w:rsid w:val="00523E9A"/>
    <w:rsid w:val="00537A18"/>
    <w:rsid w:val="00540863"/>
    <w:rsid w:val="00547C52"/>
    <w:rsid w:val="00563E5F"/>
    <w:rsid w:val="0057382E"/>
    <w:rsid w:val="00583C58"/>
    <w:rsid w:val="005924D3"/>
    <w:rsid w:val="005B0BC1"/>
    <w:rsid w:val="005B739F"/>
    <w:rsid w:val="00601A34"/>
    <w:rsid w:val="0060234E"/>
    <w:rsid w:val="00613499"/>
    <w:rsid w:val="00673C6E"/>
    <w:rsid w:val="006A723B"/>
    <w:rsid w:val="006B6DF2"/>
    <w:rsid w:val="006C16D2"/>
    <w:rsid w:val="006F36E7"/>
    <w:rsid w:val="0074145E"/>
    <w:rsid w:val="0074577A"/>
    <w:rsid w:val="00751C0C"/>
    <w:rsid w:val="0075561C"/>
    <w:rsid w:val="0078750F"/>
    <w:rsid w:val="007A1926"/>
    <w:rsid w:val="007B11CA"/>
    <w:rsid w:val="007D312C"/>
    <w:rsid w:val="00806361"/>
    <w:rsid w:val="008265F7"/>
    <w:rsid w:val="008352D8"/>
    <w:rsid w:val="00841625"/>
    <w:rsid w:val="008540F2"/>
    <w:rsid w:val="0087366B"/>
    <w:rsid w:val="00892BAB"/>
    <w:rsid w:val="008B366E"/>
    <w:rsid w:val="008C4011"/>
    <w:rsid w:val="008D562C"/>
    <w:rsid w:val="008D6100"/>
    <w:rsid w:val="009176E8"/>
    <w:rsid w:val="00957E9F"/>
    <w:rsid w:val="0097033D"/>
    <w:rsid w:val="009926D2"/>
    <w:rsid w:val="009C2E7F"/>
    <w:rsid w:val="00A41174"/>
    <w:rsid w:val="00A41B3A"/>
    <w:rsid w:val="00A56633"/>
    <w:rsid w:val="00A740F3"/>
    <w:rsid w:val="00AA0855"/>
    <w:rsid w:val="00AA7F49"/>
    <w:rsid w:val="00AC395D"/>
    <w:rsid w:val="00AD1D90"/>
    <w:rsid w:val="00AF0683"/>
    <w:rsid w:val="00B10F25"/>
    <w:rsid w:val="00B8241C"/>
    <w:rsid w:val="00BA2358"/>
    <w:rsid w:val="00BA462C"/>
    <w:rsid w:val="00BB2FF1"/>
    <w:rsid w:val="00C00AA3"/>
    <w:rsid w:val="00C202C5"/>
    <w:rsid w:val="00C5632C"/>
    <w:rsid w:val="00CD584E"/>
    <w:rsid w:val="00CE2EB7"/>
    <w:rsid w:val="00CE3B4E"/>
    <w:rsid w:val="00CE71A1"/>
    <w:rsid w:val="00CF0809"/>
    <w:rsid w:val="00D338E0"/>
    <w:rsid w:val="00D34C58"/>
    <w:rsid w:val="00D43BFB"/>
    <w:rsid w:val="00D47C63"/>
    <w:rsid w:val="00D544AD"/>
    <w:rsid w:val="00D616AB"/>
    <w:rsid w:val="00D85E7B"/>
    <w:rsid w:val="00D91037"/>
    <w:rsid w:val="00D946BA"/>
    <w:rsid w:val="00DC33B7"/>
    <w:rsid w:val="00DF47A7"/>
    <w:rsid w:val="00E02A4C"/>
    <w:rsid w:val="00E04F3F"/>
    <w:rsid w:val="00E4750B"/>
    <w:rsid w:val="00E75310"/>
    <w:rsid w:val="00E7572C"/>
    <w:rsid w:val="00E843ED"/>
    <w:rsid w:val="00EA3AA6"/>
    <w:rsid w:val="00EB35FF"/>
    <w:rsid w:val="00EB4BA2"/>
    <w:rsid w:val="00ED6824"/>
    <w:rsid w:val="00EE2F7F"/>
    <w:rsid w:val="00F04287"/>
    <w:rsid w:val="00F1118A"/>
    <w:rsid w:val="00F2378F"/>
    <w:rsid w:val="00F45283"/>
    <w:rsid w:val="00F521EE"/>
    <w:rsid w:val="00F54536"/>
    <w:rsid w:val="00FB4AB2"/>
    <w:rsid w:val="00FD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6E140"/>
  <w15:chartTrackingRefBased/>
  <w15:docId w15:val="{5B7AAAC7-96C5-44F2-A79D-F1E9D5BA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22EA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522EA2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qFormat/>
    <w:rsid w:val="00522EA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522EA2"/>
    <w:pPr>
      <w:keepNext/>
      <w:jc w:val="both"/>
      <w:outlineLvl w:val="2"/>
    </w:pPr>
    <w:rPr>
      <w:rFonts w:ascii="Times New Roman" w:hAnsi="Times New Roman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qFormat/>
    <w:rsid w:val="00522EA2"/>
    <w:pPr>
      <w:keepNext/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qFormat/>
    <w:rsid w:val="00522EA2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qFormat/>
    <w:rsid w:val="00522EA2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9"/>
    <w:qFormat/>
    <w:rsid w:val="00522EA2"/>
    <w:pPr>
      <w:spacing w:before="240" w:after="60"/>
      <w:outlineLvl w:val="6"/>
    </w:pPr>
    <w:rPr>
      <w:rFonts w:ascii="Times New Roman" w:hAnsi="Times New Roman"/>
    </w:rPr>
  </w:style>
  <w:style w:type="paragraph" w:styleId="Naslov8">
    <w:name w:val="heading 8"/>
    <w:basedOn w:val="Navaden"/>
    <w:next w:val="Navaden"/>
    <w:link w:val="Naslov8Znak"/>
    <w:uiPriority w:val="99"/>
    <w:qFormat/>
    <w:rsid w:val="00522EA2"/>
    <w:pPr>
      <w:keepNext/>
      <w:spacing w:line="216" w:lineRule="auto"/>
      <w:jc w:val="right"/>
      <w:outlineLvl w:val="7"/>
    </w:pPr>
    <w:rPr>
      <w:rFonts w:ascii="Times New Roman" w:hAnsi="Times New Roman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9"/>
    <w:qFormat/>
    <w:rsid w:val="00522EA2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uiPriority w:val="9"/>
    <w:rsid w:val="00522EA2"/>
    <w:rPr>
      <w:rFonts w:ascii="Arial" w:eastAsia="Times New Roman" w:hAnsi="Arial" w:cs="Times New Roman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"/>
    <w:rsid w:val="00522EA2"/>
    <w:rPr>
      <w:rFonts w:ascii="Arial" w:eastAsia="Calibri" w:hAnsi="Arial" w:cs="Times New Roman"/>
      <w:b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0"/>
    <w:uiPriority w:val="9"/>
    <w:rsid w:val="00522EA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522EA2"/>
    <w:rPr>
      <w:rFonts w:ascii="Times New Roman" w:eastAsia="Times New Roman" w:hAnsi="Times New Roman" w:cs="Times New Roman"/>
      <w:b/>
      <w:bCs/>
      <w:i/>
      <w:iCs/>
      <w:sz w:val="20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522EA2"/>
    <w:rPr>
      <w:rFonts w:ascii="Arial" w:eastAsia="Times New Roman" w:hAnsi="Arial" w:cs="Times New Roman"/>
      <w:b/>
      <w:bCs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522EA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522EA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522EA2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522EA2"/>
    <w:rPr>
      <w:rFonts w:ascii="Arial" w:eastAsia="Times New Roman" w:hAnsi="Arial" w:cs="Times New Roman"/>
      <w:b/>
      <w:bCs/>
      <w:sz w:val="18"/>
      <w:szCs w:val="24"/>
      <w:lang w:eastAsia="sl-SI"/>
    </w:rPr>
  </w:style>
  <w:style w:type="paragraph" w:customStyle="1" w:styleId="Naslov2MK">
    <w:name w:val="Naslov 2 MK"/>
    <w:basedOn w:val="Navaden"/>
    <w:uiPriority w:val="99"/>
    <w:rsid w:val="00522EA2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styleId="Naslov">
    <w:name w:val="Title"/>
    <w:basedOn w:val="Navaden"/>
    <w:link w:val="NaslovZnak"/>
    <w:uiPriority w:val="99"/>
    <w:qFormat/>
    <w:rsid w:val="00522EA2"/>
    <w:pPr>
      <w:jc w:val="center"/>
    </w:pPr>
    <w:rPr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uiPriority w:val="99"/>
    <w:rsid w:val="00522EA2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uiPriority w:val="99"/>
    <w:rsid w:val="00522EA2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slov1MK">
    <w:name w:val="Naslov 1 MK"/>
    <w:basedOn w:val="Naslov10"/>
    <w:uiPriority w:val="99"/>
    <w:rsid w:val="00522E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uiPriority w:val="99"/>
    <w:rsid w:val="00522EA2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22EA2"/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522EA2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522EA2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rsid w:val="00522E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22EA2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522EA2"/>
    <w:pPr>
      <w:jc w:val="both"/>
    </w:pPr>
    <w:rPr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22EA2"/>
    <w:rPr>
      <w:rFonts w:ascii="Arial" w:eastAsia="Times New Roman" w:hAnsi="Arial" w:cs="Times New Roman"/>
      <w:sz w:val="20"/>
      <w:szCs w:val="20"/>
      <w:lang w:eastAsia="sl-SI"/>
    </w:rPr>
  </w:style>
  <w:style w:type="character" w:styleId="Hiperpovezava">
    <w:name w:val="Hyperlink"/>
    <w:uiPriority w:val="99"/>
    <w:rsid w:val="00522EA2"/>
    <w:rPr>
      <w:color w:val="0000FF"/>
      <w:u w:val="single"/>
    </w:rPr>
  </w:style>
  <w:style w:type="paragraph" w:customStyle="1" w:styleId="Naslov3MK">
    <w:name w:val="Naslov 3 MK"/>
    <w:basedOn w:val="Naslov10"/>
    <w:uiPriority w:val="99"/>
    <w:rsid w:val="00522EA2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522EA2"/>
  </w:style>
  <w:style w:type="paragraph" w:styleId="Telobesedila3">
    <w:name w:val="Body Text 3"/>
    <w:basedOn w:val="Navaden"/>
    <w:link w:val="Telobesedila3Znak"/>
    <w:uiPriority w:val="99"/>
    <w:rsid w:val="00522EA2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22EA2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uiPriority w:val="99"/>
    <w:rsid w:val="00522EA2"/>
    <w:rPr>
      <w:rFonts w:ascii="Arial" w:eastAsia="Times New Roman" w:hAnsi="Arial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rsid w:val="00522EA2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522EA2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aslov3MKZnak">
    <w:name w:val="Naslov 3 MK Znak"/>
    <w:rsid w:val="00522EA2"/>
    <w:rPr>
      <w:rFonts w:ascii="Arial" w:hAnsi="Arial" w:cs="Arial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522EA2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uiPriority w:val="99"/>
    <w:rsid w:val="00522EA2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522EA2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uiPriority w:val="99"/>
    <w:rsid w:val="00522EA2"/>
    <w:pPr>
      <w:jc w:val="both"/>
    </w:pPr>
    <w:rPr>
      <w:rFonts w:ascii="Verdana" w:hAnsi="Verdana"/>
      <w:sz w:val="20"/>
    </w:rPr>
  </w:style>
  <w:style w:type="paragraph" w:customStyle="1" w:styleId="0Naslov1MK">
    <w:name w:val="0 Naslov 1 MK"/>
    <w:basedOn w:val="Naslov10"/>
    <w:uiPriority w:val="99"/>
    <w:rsid w:val="00522E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522EA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22EA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522EA2"/>
  </w:style>
  <w:style w:type="paragraph" w:customStyle="1" w:styleId="p">
    <w:name w:val="p"/>
    <w:basedOn w:val="Navaden"/>
    <w:uiPriority w:val="99"/>
    <w:rsid w:val="00522EA2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uiPriority w:val="99"/>
    <w:rsid w:val="00522EA2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29">
    <w:name w:val="xl29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0">
    <w:name w:val="xl30"/>
    <w:basedOn w:val="Navaden"/>
    <w:uiPriority w:val="99"/>
    <w:rsid w:val="00522EA2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1">
    <w:name w:val="xl31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28"/>
      <w:szCs w:val="28"/>
    </w:rPr>
  </w:style>
  <w:style w:type="paragraph" w:customStyle="1" w:styleId="xl32">
    <w:name w:val="xl32"/>
    <w:basedOn w:val="Navaden"/>
    <w:uiPriority w:val="99"/>
    <w:rsid w:val="00522EA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33">
    <w:name w:val="xl33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4">
    <w:name w:val="xl34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5">
    <w:name w:val="xl35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6">
    <w:name w:val="xl36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7">
    <w:name w:val="xl37"/>
    <w:basedOn w:val="Navaden"/>
    <w:uiPriority w:val="99"/>
    <w:rsid w:val="00522EA2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8">
    <w:name w:val="xl38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9">
    <w:name w:val="xl39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0">
    <w:name w:val="xl40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1">
    <w:name w:val="xl41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2">
    <w:name w:val="xl42"/>
    <w:basedOn w:val="Navaden"/>
    <w:uiPriority w:val="99"/>
    <w:rsid w:val="00522EA2"/>
    <w:pPr>
      <w:spacing w:before="100" w:beforeAutospacing="1" w:after="100" w:afterAutospacing="1"/>
      <w:jc w:val="center"/>
      <w:textAlignment w:val="top"/>
    </w:pPr>
    <w:rPr>
      <w:rFonts w:eastAsia="Arial Unicode MS" w:cs="Arial"/>
    </w:rPr>
  </w:style>
  <w:style w:type="paragraph" w:customStyle="1" w:styleId="xl43">
    <w:name w:val="xl43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4">
    <w:name w:val="xl44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  <w:sz w:val="28"/>
      <w:szCs w:val="28"/>
    </w:rPr>
  </w:style>
  <w:style w:type="paragraph" w:customStyle="1" w:styleId="xl45">
    <w:name w:val="xl45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46">
    <w:name w:val="xl46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7">
    <w:name w:val="xl47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8">
    <w:name w:val="xl48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9">
    <w:name w:val="xl49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50">
    <w:name w:val="xl50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1">
    <w:name w:val="xl51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  <w:sz w:val="32"/>
      <w:szCs w:val="32"/>
    </w:rPr>
  </w:style>
  <w:style w:type="paragraph" w:customStyle="1" w:styleId="xl52">
    <w:name w:val="xl52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32"/>
      <w:szCs w:val="32"/>
    </w:rPr>
  </w:style>
  <w:style w:type="paragraph" w:customStyle="1" w:styleId="xl53">
    <w:name w:val="xl53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  <w:sz w:val="32"/>
      <w:szCs w:val="32"/>
    </w:rPr>
  </w:style>
  <w:style w:type="paragraph" w:customStyle="1" w:styleId="xl54">
    <w:name w:val="xl54"/>
    <w:basedOn w:val="Navaden"/>
    <w:uiPriority w:val="99"/>
    <w:rsid w:val="00522EA2"/>
    <w:pPr>
      <w:spacing w:before="100" w:beforeAutospacing="1" w:after="100" w:afterAutospacing="1"/>
    </w:pPr>
    <w:rPr>
      <w:rFonts w:eastAsia="Arial Unicode MS" w:cs="Arial"/>
      <w:sz w:val="32"/>
      <w:szCs w:val="32"/>
    </w:rPr>
  </w:style>
  <w:style w:type="paragraph" w:customStyle="1" w:styleId="xl55">
    <w:name w:val="xl55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paragraph" w:customStyle="1" w:styleId="xl56">
    <w:name w:val="xl56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7">
    <w:name w:val="xl57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8">
    <w:name w:val="xl58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9">
    <w:name w:val="xl59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0">
    <w:name w:val="xl60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</w:pPr>
    <w:rPr>
      <w:rFonts w:eastAsia="Arial Unicode MS" w:cs="Arial"/>
    </w:rPr>
  </w:style>
  <w:style w:type="paragraph" w:customStyle="1" w:styleId="xl61">
    <w:name w:val="xl61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2">
    <w:name w:val="xl62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3">
    <w:name w:val="xl63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4">
    <w:name w:val="xl64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5">
    <w:name w:val="xl65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character" w:styleId="SledenaHiperpovezava">
    <w:name w:val="FollowedHyperlink"/>
    <w:uiPriority w:val="99"/>
    <w:rsid w:val="00522EA2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uiPriority w:val="99"/>
    <w:rsid w:val="00522EA2"/>
    <w:pPr>
      <w:ind w:left="360" w:hanging="360"/>
    </w:pPr>
    <w:rPr>
      <w:rFonts w:ascii="Times New Roman" w:hAnsi="Times New Roman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522EA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uiPriority w:val="99"/>
    <w:unhideWhenUsed/>
    <w:rsid w:val="00522EA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522EA2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522EA2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522EA2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522EA2"/>
    <w:rPr>
      <w:rFonts w:ascii="Tahoma" w:eastAsia="Times New Roman" w:hAnsi="Tahoma" w:cs="Times New Roman"/>
      <w:sz w:val="16"/>
      <w:szCs w:val="16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522EA2"/>
    <w:pPr>
      <w:tabs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522EA2"/>
    <w:pPr>
      <w:ind w:left="240"/>
    </w:pPr>
  </w:style>
  <w:style w:type="paragraph" w:customStyle="1" w:styleId="Normal-dot1">
    <w:name w:val="Normal - dot 1"/>
    <w:basedOn w:val="Navaden"/>
    <w:uiPriority w:val="99"/>
    <w:semiHidden/>
    <w:rsid w:val="00522EA2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522EA2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character" w:styleId="Sprotnaopomba-sklic">
    <w:name w:val="footnote reference"/>
    <w:aliases w:val="Footnote number,-E Fußnotenzeichen"/>
    <w:rsid w:val="00522EA2"/>
    <w:rPr>
      <w:vertAlign w:val="superscript"/>
    </w:rPr>
  </w:style>
  <w:style w:type="paragraph" w:customStyle="1" w:styleId="Sklic-vrstica">
    <w:name w:val="Sklic- vrstica"/>
    <w:basedOn w:val="Telobesedila"/>
    <w:uiPriority w:val="99"/>
    <w:rsid w:val="00522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Nabvaden1">
    <w:name w:val="Nabvaden1"/>
    <w:basedOn w:val="Navaden"/>
    <w:uiPriority w:val="99"/>
    <w:semiHidden/>
    <w:rsid w:val="00522EA2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uiPriority w:val="99"/>
    <w:semiHidden/>
    <w:rsid w:val="00522EA2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uiPriority w:val="99"/>
    <w:semiHidden/>
    <w:rsid w:val="00522EA2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uiPriority w:val="99"/>
    <w:semiHidden/>
    <w:rsid w:val="00522EA2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uiPriority w:val="99"/>
    <w:rsid w:val="00522EA2"/>
    <w:pPr>
      <w:numPr>
        <w:numId w:val="4"/>
      </w:numPr>
      <w:tabs>
        <w:tab w:val="clear" w:pos="493"/>
      </w:tabs>
      <w:ind w:left="0" w:hanging="550"/>
      <w:jc w:val="both"/>
    </w:pPr>
    <w:rPr>
      <w:rFonts w:ascii="Verdana" w:hAnsi="Verdana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uiPriority w:val="99"/>
    <w:rsid w:val="00522EA2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/>
      <w:sz w:val="20"/>
    </w:rPr>
  </w:style>
  <w:style w:type="paragraph" w:styleId="Napis">
    <w:name w:val="caption"/>
    <w:basedOn w:val="Navaden"/>
    <w:next w:val="Navaden"/>
    <w:autoRedefine/>
    <w:uiPriority w:val="99"/>
    <w:qFormat/>
    <w:rsid w:val="00522EA2"/>
    <w:pPr>
      <w:keepLines/>
      <w:widowControl w:val="0"/>
      <w:spacing w:before="120" w:after="120" w:line="288" w:lineRule="auto"/>
      <w:jc w:val="both"/>
    </w:pPr>
    <w:rPr>
      <w:rFonts w:ascii="Verdana" w:hAnsi="Verdana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uiPriority w:val="99"/>
    <w:semiHidden/>
    <w:rsid w:val="00522EA2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uiPriority w:val="99"/>
    <w:semiHidden/>
    <w:rsid w:val="00522E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Navaden2">
    <w:name w:val="Navaden2"/>
    <w:uiPriority w:val="99"/>
    <w:rsid w:val="00522E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customStyle="1" w:styleId="ZgradbadokumentaZnak">
    <w:name w:val="Zgradba dokumenta Znak"/>
    <w:link w:val="Zgradbadokumenta"/>
    <w:uiPriority w:val="99"/>
    <w:semiHidden/>
    <w:rsid w:val="00522EA2"/>
    <w:rPr>
      <w:rFonts w:ascii="Tahoma" w:eastAsia="Times New Roman" w:hAnsi="Tahoma" w:cs="Tahoma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uiPriority w:val="99"/>
    <w:semiHidden/>
    <w:rsid w:val="00522EA2"/>
    <w:pPr>
      <w:shd w:val="clear" w:color="auto" w:fill="000080"/>
      <w:jc w:val="both"/>
    </w:pPr>
    <w:rPr>
      <w:rFonts w:ascii="Tahoma" w:hAnsi="Tahoma" w:cs="Tahoma"/>
      <w:sz w:val="22"/>
      <w:lang w:eastAsia="en-US"/>
    </w:rPr>
  </w:style>
  <w:style w:type="character" w:customStyle="1" w:styleId="ZgradbadokumentaZnak1">
    <w:name w:val="Zgradba dokumenta Znak1"/>
    <w:basedOn w:val="Privzetapisavaodstavka"/>
    <w:uiPriority w:val="99"/>
    <w:semiHidden/>
    <w:rsid w:val="00522EA2"/>
    <w:rPr>
      <w:rFonts w:ascii="Segoe UI" w:eastAsia="Times New Roman" w:hAnsi="Segoe UI" w:cs="Segoe UI"/>
      <w:sz w:val="16"/>
      <w:szCs w:val="16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rsid w:val="00522EA2"/>
    <w:pPr>
      <w:autoSpaceDE w:val="0"/>
      <w:autoSpaceDN w:val="0"/>
      <w:adjustRightInd w:val="0"/>
      <w:spacing w:after="120"/>
      <w:ind w:left="708"/>
      <w:jc w:val="both"/>
    </w:pPr>
    <w:rPr>
      <w:rFonts w:ascii="Verdana" w:hAnsi="Verdana"/>
      <w:color w:val="000000"/>
      <w:sz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22EA2"/>
    <w:rPr>
      <w:rFonts w:ascii="Verdana" w:eastAsia="Times New Roman" w:hAnsi="Verdana" w:cs="Times New Roman"/>
      <w:color w:val="000000"/>
      <w:sz w:val="20"/>
      <w:szCs w:val="24"/>
      <w:lang w:eastAsia="sl-SI"/>
    </w:rPr>
  </w:style>
  <w:style w:type="paragraph" w:customStyle="1" w:styleId="SKLOPrimske">
    <w:name w:val="SKLOP_rimske"/>
    <w:basedOn w:val="Navaden"/>
    <w:uiPriority w:val="99"/>
    <w:rsid w:val="00522EA2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uiPriority w:val="99"/>
    <w:rsid w:val="00522EA2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Verdana" w:hAnsi="Verdana"/>
      <w:b/>
      <w:noProof/>
      <w:snapToGrid w:val="0"/>
      <w:lang w:val="sl-SI"/>
    </w:rPr>
  </w:style>
  <w:style w:type="paragraph" w:customStyle="1" w:styleId="Preformatted">
    <w:name w:val="Preformatted"/>
    <w:basedOn w:val="Navaden1"/>
    <w:uiPriority w:val="99"/>
    <w:rsid w:val="00522EA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sl-SI" w:eastAsia="sl-SI"/>
    </w:rPr>
  </w:style>
  <w:style w:type="paragraph" w:customStyle="1" w:styleId="Rimska-glavne">
    <w:name w:val="Rimska - glavne"/>
    <w:basedOn w:val="Navaden"/>
    <w:uiPriority w:val="99"/>
    <w:rsid w:val="00522EA2"/>
    <w:pPr>
      <w:jc w:val="both"/>
    </w:pPr>
    <w:rPr>
      <w:rFonts w:ascii="Verdana" w:hAnsi="Verdana"/>
      <w:b/>
      <w:sz w:val="20"/>
      <w:szCs w:val="20"/>
    </w:rPr>
  </w:style>
  <w:style w:type="paragraph" w:customStyle="1" w:styleId="LatinNaslov2">
    <w:name w:val="Latin_Naslov2"/>
    <w:basedOn w:val="Naslov20"/>
    <w:autoRedefine/>
    <w:uiPriority w:val="99"/>
    <w:rsid w:val="00522EA2"/>
    <w:pPr>
      <w:numPr>
        <w:ilvl w:val="0"/>
        <w:numId w:val="0"/>
      </w:numPr>
      <w:tabs>
        <w:tab w:val="num" w:pos="360"/>
      </w:tabs>
    </w:pPr>
    <w:rPr>
      <w:rFonts w:ascii="Verdana" w:hAnsi="Verdana"/>
      <w:sz w:val="20"/>
      <w:szCs w:val="20"/>
    </w:rPr>
  </w:style>
  <w:style w:type="paragraph" w:customStyle="1" w:styleId="LatinNaslov3">
    <w:name w:val="Latin Naslov 3"/>
    <w:basedOn w:val="Naslov3"/>
    <w:autoRedefine/>
    <w:uiPriority w:val="99"/>
    <w:rsid w:val="00522EA2"/>
    <w:pPr>
      <w:numPr>
        <w:ilvl w:val="0"/>
        <w:numId w:val="0"/>
      </w:numPr>
      <w:tabs>
        <w:tab w:val="num" w:pos="360"/>
        <w:tab w:val="left" w:pos="907"/>
      </w:tabs>
    </w:pPr>
    <w:rPr>
      <w:rFonts w:ascii="Verdana" w:hAnsi="Verdana"/>
      <w:sz w:val="20"/>
    </w:rPr>
  </w:style>
  <w:style w:type="character" w:styleId="Poudarek">
    <w:name w:val="Emphasis"/>
    <w:qFormat/>
    <w:rsid w:val="00522EA2"/>
    <w:rPr>
      <w:i/>
    </w:rPr>
  </w:style>
  <w:style w:type="character" w:styleId="Krepko">
    <w:name w:val="Strong"/>
    <w:uiPriority w:val="22"/>
    <w:qFormat/>
    <w:rsid w:val="00522EA2"/>
    <w:rPr>
      <w:b/>
    </w:rPr>
  </w:style>
  <w:style w:type="paragraph" w:customStyle="1" w:styleId="NavadenArial">
    <w:name w:val="Navaden + Arial"/>
    <w:basedOn w:val="Navaden"/>
    <w:link w:val="NavadenArialChar"/>
    <w:rsid w:val="00522EA2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522EA2"/>
    <w:rPr>
      <w:rFonts w:ascii="Arial" w:eastAsia="Calibri" w:hAnsi="Arial" w:cs="Arial"/>
      <w:szCs w:val="24"/>
      <w:lang w:eastAsia="sl-SI"/>
    </w:rPr>
  </w:style>
  <w:style w:type="paragraph" w:customStyle="1" w:styleId="Stil1">
    <w:name w:val="Stil1"/>
    <w:basedOn w:val="Naslov10"/>
    <w:uiPriority w:val="99"/>
    <w:rsid w:val="00522EA2"/>
    <w:pPr>
      <w:tabs>
        <w:tab w:val="num" w:pos="432"/>
      </w:tabs>
      <w:ind w:left="432" w:hanging="432"/>
      <w:jc w:val="both"/>
    </w:pPr>
    <w:rPr>
      <w:rFonts w:ascii="Verdana" w:hAnsi="Verdana"/>
      <w:sz w:val="22"/>
      <w:szCs w:val="20"/>
    </w:rPr>
  </w:style>
  <w:style w:type="paragraph" w:customStyle="1" w:styleId="Stil2">
    <w:name w:val="Stil2"/>
    <w:basedOn w:val="Naslov2"/>
    <w:uiPriority w:val="99"/>
    <w:rsid w:val="00522EA2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Verdana" w:hAnsi="Verdana"/>
      <w:bCs/>
      <w:iCs/>
      <w:sz w:val="20"/>
      <w:szCs w:val="20"/>
    </w:rPr>
  </w:style>
  <w:style w:type="paragraph" w:customStyle="1" w:styleId="Latin3">
    <w:name w:val="Latin 3"/>
    <w:basedOn w:val="Naslov3"/>
    <w:autoRedefine/>
    <w:uiPriority w:val="99"/>
    <w:semiHidden/>
    <w:rsid w:val="00522EA2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Verdana" w:hAnsi="Verdana"/>
      <w:sz w:val="20"/>
    </w:rPr>
  </w:style>
  <w:style w:type="table" w:styleId="Tabelamrea">
    <w:name w:val="Table Grid"/>
    <w:basedOn w:val="Navadnatabela"/>
    <w:uiPriority w:val="59"/>
    <w:rsid w:val="00522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uiPriority w:val="99"/>
    <w:rsid w:val="00522E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Bullet">
    <w:name w:val="Bullet"/>
    <w:basedOn w:val="Navaden"/>
    <w:autoRedefine/>
    <w:uiPriority w:val="99"/>
    <w:rsid w:val="00522EA2"/>
    <w:pPr>
      <w:tabs>
        <w:tab w:val="left" w:pos="0"/>
      </w:tabs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Naslov41">
    <w:name w:val="Naslov 41"/>
    <w:basedOn w:val="Naslov6"/>
    <w:uiPriority w:val="99"/>
    <w:rsid w:val="00522EA2"/>
    <w:pPr>
      <w:jc w:val="right"/>
    </w:pPr>
    <w:rPr>
      <w:rFonts w:ascii="Verdana" w:hAnsi="Verdana"/>
    </w:rPr>
  </w:style>
  <w:style w:type="paragraph" w:customStyle="1" w:styleId="Odstavekseznama2">
    <w:name w:val="Odstavek seznama2"/>
    <w:basedOn w:val="Navaden"/>
    <w:uiPriority w:val="34"/>
    <w:qFormat/>
    <w:rsid w:val="00522EA2"/>
    <w:pPr>
      <w:ind w:left="708"/>
    </w:pPr>
  </w:style>
  <w:style w:type="character" w:customStyle="1" w:styleId="longtext1">
    <w:name w:val="long_text1"/>
    <w:rsid w:val="00522EA2"/>
    <w:rPr>
      <w:sz w:val="18"/>
      <w:szCs w:val="18"/>
    </w:rPr>
  </w:style>
  <w:style w:type="character" w:customStyle="1" w:styleId="mediumtext1">
    <w:name w:val="medium_text1"/>
    <w:rsid w:val="00522EA2"/>
    <w:rPr>
      <w:sz w:val="22"/>
      <w:szCs w:val="22"/>
    </w:rPr>
  </w:style>
  <w:style w:type="paragraph" w:customStyle="1" w:styleId="Default">
    <w:name w:val="Default"/>
    <w:uiPriority w:val="99"/>
    <w:rsid w:val="00522E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shorttext">
    <w:name w:val="short_text"/>
    <w:basedOn w:val="Privzetapisavaodstavka"/>
    <w:rsid w:val="00522EA2"/>
  </w:style>
  <w:style w:type="paragraph" w:customStyle="1" w:styleId="Odstavekseznama1">
    <w:name w:val="Odstavek seznama1"/>
    <w:basedOn w:val="Navaden"/>
    <w:uiPriority w:val="99"/>
    <w:qFormat/>
    <w:rsid w:val="00522EA2"/>
    <w:pPr>
      <w:ind w:left="720"/>
      <w:contextualSpacing/>
    </w:pPr>
    <w:rPr>
      <w:rFonts w:ascii="Times New Roman" w:hAnsi="Times New Roman"/>
    </w:rPr>
  </w:style>
  <w:style w:type="paragraph" w:customStyle="1" w:styleId="besedilo0">
    <w:name w:val="besedilo"/>
    <w:basedOn w:val="Navaden"/>
    <w:uiPriority w:val="99"/>
    <w:rsid w:val="00522EA2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522EA2"/>
  </w:style>
  <w:style w:type="paragraph" w:customStyle="1" w:styleId="Clen">
    <w:name w:val="Clen"/>
    <w:basedOn w:val="Navaden"/>
    <w:uiPriority w:val="99"/>
    <w:rsid w:val="00522EA2"/>
    <w:pPr>
      <w:widowControl w:val="0"/>
      <w:spacing w:before="80" w:after="40"/>
      <w:ind w:left="357" w:hanging="357"/>
      <w:jc w:val="center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Poglavje">
    <w:name w:val="Poglavje"/>
    <w:basedOn w:val="Navaden"/>
    <w:uiPriority w:val="99"/>
    <w:rsid w:val="00522EA2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imes New Roman" w:hAnsi="Times New Roman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uiPriority w:val="99"/>
    <w:rsid w:val="00522EA2"/>
    <w:pPr>
      <w:spacing w:before="120"/>
      <w:ind w:left="360"/>
      <w:jc w:val="both"/>
    </w:pPr>
    <w:rPr>
      <w:rFonts w:ascii="Times SI" w:hAnsi="Times SI"/>
      <w:szCs w:val="20"/>
      <w:lang w:val="en-US" w:eastAsia="en-US"/>
    </w:r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522E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522EA2"/>
    <w:rPr>
      <w:rFonts w:ascii="Calibri" w:eastAsia="Calibri" w:hAnsi="Calibri" w:cs="Times New Roman"/>
      <w:lang w:val="en-GB"/>
    </w:rPr>
  </w:style>
  <w:style w:type="character" w:customStyle="1" w:styleId="CharacterStyle1">
    <w:name w:val="Character Style 1"/>
    <w:uiPriority w:val="99"/>
    <w:rsid w:val="00522EA2"/>
    <w:rPr>
      <w:sz w:val="21"/>
    </w:rPr>
  </w:style>
  <w:style w:type="character" w:customStyle="1" w:styleId="longtext">
    <w:name w:val="long_text"/>
    <w:basedOn w:val="Privzetapisavaodstavka"/>
    <w:rsid w:val="00522EA2"/>
  </w:style>
  <w:style w:type="paragraph" w:customStyle="1" w:styleId="ListParagraph1">
    <w:name w:val="List Paragraph1"/>
    <w:basedOn w:val="Navaden"/>
    <w:uiPriority w:val="99"/>
    <w:rsid w:val="00522EA2"/>
    <w:pPr>
      <w:suppressAutoHyphens/>
      <w:ind w:left="720"/>
    </w:pPr>
    <w:rPr>
      <w:rFonts w:ascii="Times New Roman" w:eastAsia="MS Mincho" w:hAnsi="Times New Roman"/>
      <w:lang w:val="en-US" w:eastAsia="ar-SA"/>
    </w:rPr>
  </w:style>
  <w:style w:type="paragraph" w:styleId="Brezrazmikov">
    <w:name w:val="No Spacing"/>
    <w:uiPriority w:val="99"/>
    <w:qFormat/>
    <w:rsid w:val="00522EA2"/>
    <w:pPr>
      <w:spacing w:after="0" w:line="240" w:lineRule="auto"/>
    </w:pPr>
    <w:rPr>
      <w:rFonts w:ascii="Calibri" w:eastAsia="MS Mincho" w:hAnsi="Calibri" w:cs="Times New Roman"/>
    </w:rPr>
  </w:style>
  <w:style w:type="character" w:customStyle="1" w:styleId="mediumtext">
    <w:name w:val="medium_text"/>
    <w:rsid w:val="00522EA2"/>
  </w:style>
  <w:style w:type="paragraph" w:customStyle="1" w:styleId="Telobesedila21">
    <w:name w:val="Telo besedila 21"/>
    <w:basedOn w:val="Navaden"/>
    <w:uiPriority w:val="99"/>
    <w:rsid w:val="00522EA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uiPriority w:val="99"/>
    <w:rsid w:val="00522EA2"/>
    <w:pPr>
      <w:numPr>
        <w:numId w:val="7"/>
      </w:numPr>
    </w:pPr>
    <w:rPr>
      <w:rFonts w:ascii="Palatino Linotype" w:hAnsi="Palatino Linotype"/>
      <w:sz w:val="22"/>
      <w:szCs w:val="20"/>
    </w:rPr>
  </w:style>
  <w:style w:type="character" w:customStyle="1" w:styleId="GolobesediloZnak">
    <w:name w:val="Golo besedilo Znak"/>
    <w:link w:val="Golobesedilo"/>
    <w:uiPriority w:val="99"/>
    <w:semiHidden/>
    <w:locked/>
    <w:rsid w:val="00522EA2"/>
    <w:rPr>
      <w:rFonts w:ascii="Consolas" w:hAnsi="Consolas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semiHidden/>
    <w:rsid w:val="00522EA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GolobesediloZnak1">
    <w:name w:val="Golo besedilo Znak1"/>
    <w:basedOn w:val="Privzetapisavaodstavka"/>
    <w:uiPriority w:val="99"/>
    <w:semiHidden/>
    <w:rsid w:val="00522EA2"/>
    <w:rPr>
      <w:rFonts w:ascii="Consolas" w:eastAsia="Times New Roman" w:hAnsi="Consolas" w:cs="Times New Roman"/>
      <w:sz w:val="21"/>
      <w:szCs w:val="21"/>
      <w:lang w:eastAsia="sl-SI"/>
    </w:rPr>
  </w:style>
  <w:style w:type="paragraph" w:customStyle="1" w:styleId="Index">
    <w:name w:val="Index"/>
    <w:basedOn w:val="Navaden"/>
    <w:uiPriority w:val="99"/>
    <w:rsid w:val="00522EA2"/>
    <w:pPr>
      <w:suppressLineNumbers/>
      <w:suppressAutoHyphens/>
    </w:pPr>
    <w:rPr>
      <w:rFonts w:ascii="Verdana" w:hAnsi="Verdana" w:cs="Lucida Sans Unicode"/>
      <w:bCs/>
      <w:sz w:val="20"/>
      <w:szCs w:val="22"/>
      <w:lang w:val="en-GB" w:eastAsia="ar-SA"/>
    </w:rPr>
  </w:style>
  <w:style w:type="character" w:customStyle="1" w:styleId="WW8Num4z3">
    <w:name w:val="WW8Num4z3"/>
    <w:rsid w:val="00522EA2"/>
    <w:rPr>
      <w:rFonts w:ascii="Symbol" w:hAnsi="Symbol"/>
    </w:rPr>
  </w:style>
  <w:style w:type="paragraph" w:customStyle="1" w:styleId="Telobesedila-zamik21">
    <w:name w:val="Telo besedila - zamik 21"/>
    <w:basedOn w:val="Navaden"/>
    <w:uiPriority w:val="99"/>
    <w:rsid w:val="00522EA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uiPriority w:val="99"/>
    <w:rsid w:val="00522EA2"/>
    <w:pPr>
      <w:widowControl w:val="0"/>
      <w:autoSpaceDE w:val="0"/>
      <w:spacing w:line="266" w:lineRule="exact"/>
      <w:jc w:val="both"/>
    </w:pPr>
    <w:rPr>
      <w:rFonts w:ascii="Times New Roman" w:hAnsi="Times New Roman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522EA2"/>
    <w:rPr>
      <w:color w:val="808080"/>
    </w:rPr>
  </w:style>
  <w:style w:type="paragraph" w:customStyle="1" w:styleId="Odstavekseznama3">
    <w:name w:val="Odstavek seznama3"/>
    <w:basedOn w:val="Navaden"/>
    <w:uiPriority w:val="99"/>
    <w:rsid w:val="00522EA2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font5">
    <w:name w:val="font5"/>
    <w:basedOn w:val="Navaden"/>
    <w:uiPriority w:val="99"/>
    <w:rsid w:val="00522EA2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uiPriority w:val="99"/>
    <w:rsid w:val="00522EA2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uiPriority w:val="99"/>
    <w:rsid w:val="00522EA2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uiPriority w:val="99"/>
    <w:rsid w:val="00522EA2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uiPriority w:val="99"/>
    <w:rsid w:val="00522EA2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uiPriority w:val="99"/>
    <w:rsid w:val="00522EA2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uiPriority w:val="99"/>
    <w:rsid w:val="00522EA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uiPriority w:val="99"/>
    <w:rsid w:val="00522EA2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uiPriority w:val="99"/>
    <w:rsid w:val="00522EA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uiPriority w:val="99"/>
    <w:rsid w:val="00522EA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uiPriority w:val="99"/>
    <w:rsid w:val="00522EA2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uiPriority w:val="99"/>
    <w:rsid w:val="00522EA2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uiPriority w:val="99"/>
    <w:rsid w:val="00522EA2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uiPriority w:val="99"/>
    <w:rsid w:val="00522EA2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uiPriority w:val="99"/>
    <w:rsid w:val="00522EA2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uiPriority w:val="99"/>
    <w:rsid w:val="00522E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uiPriority w:val="99"/>
    <w:rsid w:val="00522E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uiPriority w:val="99"/>
    <w:rsid w:val="00522EA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uiPriority w:val="99"/>
    <w:rsid w:val="00522EA2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uiPriority w:val="99"/>
    <w:rsid w:val="00522EA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uiPriority w:val="99"/>
    <w:rsid w:val="00522EA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uiPriority w:val="99"/>
    <w:rsid w:val="00522EA2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uiPriority w:val="99"/>
    <w:rsid w:val="00522E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uiPriority w:val="99"/>
    <w:rsid w:val="00522E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uiPriority w:val="99"/>
    <w:rsid w:val="00522E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uiPriority w:val="99"/>
    <w:rsid w:val="00522EA2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uiPriority w:val="99"/>
    <w:rsid w:val="00522EA2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uiPriority w:val="99"/>
    <w:rsid w:val="00522EA2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uiPriority w:val="99"/>
    <w:rsid w:val="00522EA2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uiPriority w:val="99"/>
    <w:rsid w:val="00522EA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uiPriority w:val="99"/>
    <w:rsid w:val="00522EA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uiPriority w:val="99"/>
    <w:rsid w:val="00522E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uiPriority w:val="99"/>
    <w:rsid w:val="00522EA2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uiPriority w:val="99"/>
    <w:rsid w:val="00522EA2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uiPriority w:val="99"/>
    <w:rsid w:val="00522EA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uiPriority w:val="99"/>
    <w:rsid w:val="00522EA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uiPriority w:val="99"/>
    <w:rsid w:val="00522EA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uiPriority w:val="99"/>
    <w:rsid w:val="00522EA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uiPriority w:val="99"/>
    <w:rsid w:val="00522EA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uiPriority w:val="99"/>
    <w:rsid w:val="00522EA2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uiPriority w:val="99"/>
    <w:rsid w:val="00522EA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uiPriority w:val="99"/>
    <w:rsid w:val="00522EA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uiPriority w:val="99"/>
    <w:rsid w:val="00522EA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uiPriority w:val="99"/>
    <w:rsid w:val="00522EA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uiPriority w:val="99"/>
    <w:rsid w:val="00522E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uiPriority w:val="99"/>
    <w:rsid w:val="00522EA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uiPriority w:val="99"/>
    <w:rsid w:val="00522E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uiPriority w:val="99"/>
    <w:rsid w:val="00522EA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uiPriority w:val="99"/>
    <w:rsid w:val="00522EA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uiPriority w:val="99"/>
    <w:rsid w:val="00522EA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uiPriority w:val="99"/>
    <w:rsid w:val="00522EA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uiPriority w:val="99"/>
    <w:rsid w:val="00522EA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uiPriority w:val="99"/>
    <w:rsid w:val="00522EA2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uiPriority w:val="99"/>
    <w:rsid w:val="00522EA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uiPriority w:val="99"/>
    <w:rsid w:val="00522EA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uiPriority w:val="99"/>
    <w:rsid w:val="00522EA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522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2EA2"/>
  </w:style>
  <w:style w:type="character" w:customStyle="1" w:styleId="goohl1">
    <w:name w:val="goohl1"/>
    <w:basedOn w:val="Privzetapisavaodstavka"/>
    <w:rsid w:val="00522EA2"/>
  </w:style>
  <w:style w:type="character" w:customStyle="1" w:styleId="goohl0">
    <w:name w:val="goohl0"/>
    <w:basedOn w:val="Privzetapisavaodstavka"/>
    <w:rsid w:val="00522EA2"/>
  </w:style>
  <w:style w:type="character" w:customStyle="1" w:styleId="highlight1">
    <w:name w:val="highlight1"/>
    <w:basedOn w:val="Privzetapisavaodstavka"/>
    <w:rsid w:val="00522EA2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autoRedefine/>
    <w:uiPriority w:val="99"/>
    <w:qFormat/>
    <w:rsid w:val="00522EA2"/>
    <w:pPr>
      <w:numPr>
        <w:ilvl w:val="0"/>
        <w:numId w:val="15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uiPriority w:val="99"/>
    <w:rsid w:val="00522EA2"/>
    <w:pPr>
      <w:jc w:val="both"/>
    </w:pPr>
    <w:rPr>
      <w:rFonts w:ascii="Times New Roman" w:hAnsi="Times New Roman"/>
      <w:szCs w:val="20"/>
    </w:rPr>
  </w:style>
  <w:style w:type="paragraph" w:customStyle="1" w:styleId="pikaalineje">
    <w:name w:val="pika_alineje"/>
    <w:basedOn w:val="Navaden"/>
    <w:autoRedefine/>
    <w:uiPriority w:val="99"/>
    <w:rsid w:val="00522EA2"/>
    <w:pPr>
      <w:numPr>
        <w:numId w:val="18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522EA2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522EA2"/>
    <w:rPr>
      <w:rFonts w:eastAsia="Times New Roman" w:cs="Arial"/>
      <w:bCs/>
      <w:iCs/>
      <w:noProof/>
      <w:color w:val="808080"/>
      <w:sz w:val="16"/>
      <w:szCs w:val="16"/>
      <w:lang w:eastAsia="sl-SI"/>
    </w:rPr>
  </w:style>
  <w:style w:type="paragraph" w:customStyle="1" w:styleId="EGNoga">
    <w:name w:val="EG Noga"/>
    <w:basedOn w:val="Noga"/>
    <w:link w:val="EGNogaZnak"/>
    <w:qFormat/>
    <w:rsid w:val="00522EA2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522EA2"/>
    <w:rPr>
      <w:rFonts w:ascii="Arial" w:eastAsia="Times New Roman" w:hAnsi="Arial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uiPriority w:val="99"/>
    <w:qFormat/>
    <w:rsid w:val="00522EA2"/>
    <w:pPr>
      <w:framePr w:wrap="around"/>
      <w:jc w:val="right"/>
    </w:pPr>
  </w:style>
  <w:style w:type="paragraph" w:customStyle="1" w:styleId="paragraph">
    <w:name w:val="paragraph"/>
    <w:basedOn w:val="Navaden"/>
    <w:uiPriority w:val="99"/>
    <w:rsid w:val="00522EA2"/>
    <w:rPr>
      <w:rFonts w:ascii="Times New Roman" w:hAnsi="Times New Roman"/>
    </w:rPr>
  </w:style>
  <w:style w:type="character" w:customStyle="1" w:styleId="normaltextrun1">
    <w:name w:val="normaltextrun1"/>
    <w:basedOn w:val="Privzetapisavaodstavka"/>
    <w:rsid w:val="00522EA2"/>
  </w:style>
  <w:style w:type="character" w:customStyle="1" w:styleId="eop">
    <w:name w:val="eop"/>
    <w:basedOn w:val="Privzetapisavaodstavka"/>
    <w:rsid w:val="00522EA2"/>
  </w:style>
  <w:style w:type="character" w:customStyle="1" w:styleId="Naslov1Znak1">
    <w:name w:val="Naslov 1 Znak1"/>
    <w:aliases w:val="SKLOP_AZ Znak1"/>
    <w:basedOn w:val="Privzetapisavaodstavka"/>
    <w:uiPriority w:val="9"/>
    <w:rsid w:val="00522EA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paragraph" w:customStyle="1" w:styleId="msonormal0">
    <w:name w:val="msonormal"/>
    <w:basedOn w:val="Navaden"/>
    <w:uiPriority w:val="99"/>
    <w:rsid w:val="00522EA2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paragraph" w:styleId="Revizija">
    <w:name w:val="Revision"/>
    <w:hidden/>
    <w:uiPriority w:val="99"/>
    <w:semiHidden/>
    <w:rsid w:val="00892BA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F99CA-E332-4B4F-B968-5F3B00506018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70393C5C-5C7E-44EB-98DA-20AA92CC8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01897-9651-4734-B45E-54CACF8243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Staša Kostič</cp:lastModifiedBy>
  <cp:revision>3</cp:revision>
  <dcterms:created xsi:type="dcterms:W3CDTF">2026-04-14T04:57:00Z</dcterms:created>
  <dcterms:modified xsi:type="dcterms:W3CDTF">2026-04-14T04:59:00Z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